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513" w:rsidRPr="000C3513" w:rsidRDefault="000C3513" w:rsidP="000C3513">
      <w:pPr>
        <w:spacing w:after="200" w:line="276" w:lineRule="auto"/>
        <w:rPr>
          <w:rFonts w:ascii="Calibri" w:hAnsi="Calibri" w:cs="Calibri"/>
          <w:b/>
          <w:bCs/>
          <w:sz w:val="24"/>
          <w:szCs w:val="24"/>
          <w:u w:val="single"/>
        </w:rPr>
      </w:pPr>
      <w:r w:rsidRPr="000C3513">
        <w:rPr>
          <w:rFonts w:ascii="Times New Roman" w:hAnsi="Times New Roman"/>
          <w:noProof/>
          <w:sz w:val="24"/>
          <w:szCs w:val="24"/>
          <w:lang w:eastAsia="en-IE"/>
        </w:rPr>
        <w:drawing>
          <wp:inline distT="0" distB="0" distL="0" distR="0" wp14:anchorId="2D88F1CE" wp14:editId="79B12514">
            <wp:extent cx="1371600" cy="74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742950"/>
                    </a:xfrm>
                    <a:prstGeom prst="rect">
                      <a:avLst/>
                    </a:prstGeom>
                    <a:noFill/>
                    <a:ln>
                      <a:noFill/>
                    </a:ln>
                  </pic:spPr>
                </pic:pic>
              </a:graphicData>
            </a:graphic>
          </wp:inline>
        </w:drawing>
      </w:r>
    </w:p>
    <w:p w:rsidR="000C3513" w:rsidRPr="000C3513" w:rsidRDefault="000C3513" w:rsidP="000C3513">
      <w:pPr>
        <w:tabs>
          <w:tab w:val="left" w:pos="426"/>
          <w:tab w:val="left" w:pos="709"/>
        </w:tabs>
        <w:spacing w:before="34" w:line="336" w:lineRule="exact"/>
        <w:ind w:right="-20"/>
        <w:jc w:val="center"/>
        <w:rPr>
          <w:rFonts w:ascii="Times New Roman" w:hAnsi="Times New Roman"/>
          <w:b/>
          <w:noProof/>
          <w:sz w:val="32"/>
          <w:szCs w:val="36"/>
        </w:rPr>
      </w:pPr>
      <w:r w:rsidRPr="000C3513">
        <w:rPr>
          <w:rFonts w:ascii="Times New Roman" w:hAnsi="Times New Roman"/>
          <w:b/>
          <w:noProof/>
          <w:sz w:val="32"/>
          <w:szCs w:val="36"/>
        </w:rPr>
        <w:t xml:space="preserve">Athlone Institute of Technology </w:t>
      </w:r>
    </w:p>
    <w:p w:rsidR="000C3513" w:rsidRPr="000C3513" w:rsidRDefault="000C3513" w:rsidP="000C3513">
      <w:pPr>
        <w:tabs>
          <w:tab w:val="left" w:pos="426"/>
          <w:tab w:val="left" w:pos="709"/>
        </w:tabs>
        <w:spacing w:before="34" w:line="336" w:lineRule="exact"/>
        <w:ind w:right="-20"/>
        <w:jc w:val="center"/>
        <w:rPr>
          <w:rFonts w:ascii="Calibri" w:hAnsi="Calibri" w:cs="Calibri"/>
          <w:b/>
          <w:bCs/>
          <w:sz w:val="32"/>
          <w:szCs w:val="36"/>
        </w:rPr>
      </w:pPr>
      <w:r w:rsidRPr="000C3513">
        <w:rPr>
          <w:rFonts w:ascii="Times New Roman" w:hAnsi="Times New Roman"/>
          <w:b/>
          <w:noProof/>
          <w:sz w:val="32"/>
          <w:szCs w:val="36"/>
        </w:rPr>
        <w:t>Policy on Accessible Examination Papers</w:t>
      </w:r>
    </w:p>
    <w:p w:rsidR="000C3513" w:rsidRPr="000C3513" w:rsidRDefault="000C3513" w:rsidP="000C3513">
      <w:pPr>
        <w:tabs>
          <w:tab w:val="left" w:pos="426"/>
          <w:tab w:val="left" w:pos="709"/>
        </w:tabs>
        <w:spacing w:before="34" w:line="336" w:lineRule="exact"/>
        <w:ind w:right="-20"/>
        <w:jc w:val="center"/>
        <w:rPr>
          <w:rFonts w:ascii="Calibri" w:hAnsi="Calibri" w:cs="Calibri"/>
          <w:b/>
          <w:bCs/>
          <w:sz w:val="32"/>
          <w:szCs w:val="36"/>
        </w:rPr>
      </w:pPr>
    </w:p>
    <w:p w:rsidR="000C3513" w:rsidRPr="000C3513" w:rsidRDefault="000C3513" w:rsidP="000C3513">
      <w:pPr>
        <w:autoSpaceDE w:val="0"/>
        <w:autoSpaceDN w:val="0"/>
        <w:adjustRightInd w:val="0"/>
        <w:jc w:val="center"/>
        <w:rPr>
          <w:rFonts w:ascii="Times New Roman" w:hAnsi="Times New Roman"/>
          <w:b/>
          <w:bCs/>
          <w:color w:val="FF0000"/>
          <w:sz w:val="24"/>
          <w:szCs w:val="28"/>
          <w:lang w:val="en-US"/>
        </w:rPr>
      </w:pPr>
      <w:r w:rsidRPr="000C3513">
        <w:rPr>
          <w:rFonts w:ascii="Times New Roman" w:hAnsi="Times New Roman"/>
          <w:b/>
          <w:bCs/>
          <w:i/>
          <w:sz w:val="24"/>
          <w:szCs w:val="24"/>
        </w:rPr>
        <w:t xml:space="preserve">Status:  </w:t>
      </w:r>
      <w:r w:rsidRPr="000C3513">
        <w:rPr>
          <w:rFonts w:ascii="Times New Roman" w:hAnsi="Times New Roman"/>
          <w:b/>
          <w:bCs/>
          <w:color w:val="FF0000"/>
          <w:sz w:val="24"/>
          <w:szCs w:val="28"/>
          <w:lang w:val="en-US"/>
        </w:rPr>
        <w:t>Final</w:t>
      </w:r>
    </w:p>
    <w:p w:rsidR="000C3513" w:rsidRPr="000C3513" w:rsidRDefault="000C3513" w:rsidP="000C3513">
      <w:pPr>
        <w:autoSpaceDE w:val="0"/>
        <w:autoSpaceDN w:val="0"/>
        <w:adjustRightInd w:val="0"/>
        <w:jc w:val="center"/>
        <w:rPr>
          <w:rFonts w:ascii="Times New Roman" w:hAnsi="Times New Roman"/>
          <w:b/>
          <w:bCs/>
          <w:color w:val="FF0000"/>
          <w:sz w:val="24"/>
          <w:szCs w:val="28"/>
          <w:lang w:val="en-US"/>
        </w:rPr>
      </w:pPr>
    </w:p>
    <w:tbl>
      <w:tblPr>
        <w:tblW w:w="1006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7"/>
        <w:gridCol w:w="1579"/>
        <w:gridCol w:w="425"/>
        <w:gridCol w:w="1134"/>
        <w:gridCol w:w="1455"/>
        <w:gridCol w:w="3365"/>
      </w:tblGrid>
      <w:tr w:rsidR="000C3513" w:rsidRPr="000C3513" w:rsidTr="007E19D6">
        <w:trPr>
          <w:trHeight w:val="87"/>
        </w:trPr>
        <w:tc>
          <w:tcPr>
            <w:tcW w:w="10065" w:type="dxa"/>
            <w:gridSpan w:val="6"/>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both"/>
              <w:rPr>
                <w:rFonts w:ascii="Times New Roman" w:hAnsi="Times New Roman"/>
                <w:b/>
                <w:noProof/>
                <w:sz w:val="24"/>
                <w:szCs w:val="24"/>
              </w:rPr>
            </w:pPr>
          </w:p>
          <w:p w:rsidR="000C3513" w:rsidRPr="000C3513" w:rsidRDefault="000C3513" w:rsidP="000C3513">
            <w:pPr>
              <w:spacing w:before="120"/>
              <w:jc w:val="both"/>
              <w:rPr>
                <w:rFonts w:ascii="Times New Roman" w:hAnsi="Times New Roman"/>
                <w:b/>
                <w:noProof/>
                <w:sz w:val="24"/>
                <w:szCs w:val="24"/>
              </w:rPr>
            </w:pPr>
            <w:r w:rsidRPr="000C3513">
              <w:rPr>
                <w:rFonts w:ascii="Times New Roman" w:hAnsi="Times New Roman"/>
                <w:b/>
                <w:noProof/>
                <w:sz w:val="24"/>
                <w:szCs w:val="24"/>
              </w:rPr>
              <w:t>Document title:  Athlone Institute of Technology Accessible Examination Papers Policy</w:t>
            </w:r>
          </w:p>
        </w:tc>
      </w:tr>
      <w:tr w:rsidR="000C3513" w:rsidRPr="000C3513" w:rsidTr="007E19D6">
        <w:trPr>
          <w:trHeight w:val="333"/>
        </w:trPr>
        <w:tc>
          <w:tcPr>
            <w:tcW w:w="10065" w:type="dxa"/>
            <w:gridSpan w:val="6"/>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both"/>
              <w:rPr>
                <w:rFonts w:ascii="Times New Roman" w:hAnsi="Times New Roman"/>
                <w:b/>
                <w:noProof/>
                <w:sz w:val="24"/>
                <w:szCs w:val="24"/>
              </w:rPr>
            </w:pPr>
          </w:p>
          <w:p w:rsidR="000C3513" w:rsidRPr="000C3513" w:rsidRDefault="000C3513" w:rsidP="000C3513">
            <w:pPr>
              <w:spacing w:before="120"/>
              <w:jc w:val="both"/>
              <w:rPr>
                <w:rFonts w:ascii="Times New Roman" w:hAnsi="Times New Roman"/>
                <w:b/>
                <w:noProof/>
                <w:sz w:val="24"/>
                <w:szCs w:val="24"/>
              </w:rPr>
            </w:pPr>
            <w:r w:rsidRPr="000C3513">
              <w:rPr>
                <w:rFonts w:ascii="Times New Roman" w:hAnsi="Times New Roman"/>
                <w:b/>
                <w:noProof/>
                <w:sz w:val="24"/>
                <w:szCs w:val="24"/>
              </w:rPr>
              <w:t>This policy document was compiled by the Learning and Teaching Unit of AIT.  It was brought initally to ASQ in January 2013 &amp; again in June 2014 and recommnedations were made by the ASQ committee for improvements to be made to the document in order to provide clarity and ultimately have an institute-wide policy document for accessible examination papers.  This work has now been completed.</w:t>
            </w:r>
          </w:p>
        </w:tc>
      </w:tr>
      <w:tr w:rsidR="000C3513" w:rsidRPr="000C3513" w:rsidTr="007E19D6">
        <w:trPr>
          <w:trHeight w:val="333"/>
        </w:trPr>
        <w:tc>
          <w:tcPr>
            <w:tcW w:w="5245" w:type="dxa"/>
            <w:gridSpan w:val="4"/>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both"/>
              <w:rPr>
                <w:rFonts w:ascii="Times New Roman" w:hAnsi="Times New Roman"/>
                <w:b/>
                <w:noProof/>
                <w:sz w:val="24"/>
                <w:szCs w:val="24"/>
              </w:rPr>
            </w:pPr>
          </w:p>
          <w:p w:rsidR="000C3513" w:rsidRPr="000C3513" w:rsidRDefault="000C3513" w:rsidP="000C3513">
            <w:pPr>
              <w:spacing w:before="120"/>
              <w:rPr>
                <w:rFonts w:ascii="Times New Roman" w:hAnsi="Times New Roman"/>
                <w:b/>
                <w:noProof/>
                <w:sz w:val="24"/>
                <w:szCs w:val="24"/>
              </w:rPr>
            </w:pPr>
            <w:r w:rsidRPr="000C3513">
              <w:rPr>
                <w:rFonts w:ascii="Times New Roman" w:hAnsi="Times New Roman"/>
                <w:b/>
                <w:noProof/>
                <w:sz w:val="24"/>
                <w:szCs w:val="24"/>
              </w:rPr>
              <w:t>Originator: Mr Michael McMahon, Ms Nuala Harding, Ms Bernie Langtry</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both"/>
              <w:rPr>
                <w:rFonts w:ascii="Times New Roman" w:hAnsi="Times New Roman"/>
                <w:b/>
                <w:noProof/>
                <w:sz w:val="24"/>
                <w:szCs w:val="24"/>
              </w:rPr>
            </w:pPr>
          </w:p>
          <w:p w:rsidR="000C3513" w:rsidRPr="000C3513" w:rsidRDefault="000C3513" w:rsidP="000C3513">
            <w:pPr>
              <w:spacing w:before="120"/>
              <w:jc w:val="both"/>
              <w:rPr>
                <w:rFonts w:ascii="Times New Roman" w:hAnsi="Times New Roman"/>
                <w:b/>
                <w:noProof/>
                <w:sz w:val="24"/>
                <w:szCs w:val="24"/>
              </w:rPr>
            </w:pPr>
            <w:r w:rsidRPr="000C3513">
              <w:rPr>
                <w:rFonts w:ascii="Times New Roman" w:hAnsi="Times New Roman"/>
                <w:b/>
                <w:noProof/>
                <w:sz w:val="24"/>
                <w:szCs w:val="24"/>
              </w:rPr>
              <w:t xml:space="preserve">Status: </w:t>
            </w:r>
            <w:r w:rsidRPr="000C3513">
              <w:rPr>
                <w:rFonts w:ascii="Times New Roman" w:hAnsi="Times New Roman"/>
                <w:b/>
                <w:noProof/>
                <w:color w:val="FF0000"/>
                <w:sz w:val="24"/>
                <w:szCs w:val="24"/>
              </w:rPr>
              <w:t>Final</w:t>
            </w:r>
          </w:p>
        </w:tc>
      </w:tr>
      <w:tr w:rsidR="000C3513" w:rsidRPr="000C3513" w:rsidTr="007E19D6">
        <w:trPr>
          <w:trHeight w:val="333"/>
        </w:trPr>
        <w:tc>
          <w:tcPr>
            <w:tcW w:w="10065" w:type="dxa"/>
            <w:gridSpan w:val="6"/>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both"/>
              <w:rPr>
                <w:rFonts w:ascii="Times New Roman" w:hAnsi="Times New Roman"/>
                <w:b/>
                <w:noProof/>
                <w:sz w:val="24"/>
                <w:szCs w:val="24"/>
              </w:rPr>
            </w:pPr>
          </w:p>
          <w:p w:rsidR="000C3513" w:rsidRPr="000C3513" w:rsidRDefault="000C3513" w:rsidP="000C3513">
            <w:pPr>
              <w:spacing w:before="120"/>
              <w:jc w:val="both"/>
              <w:rPr>
                <w:rFonts w:ascii="Times New Roman" w:hAnsi="Times New Roman"/>
                <w:b/>
                <w:noProof/>
                <w:color w:val="FF0000"/>
                <w:sz w:val="24"/>
                <w:szCs w:val="24"/>
              </w:rPr>
            </w:pPr>
            <w:r w:rsidRPr="000C3513">
              <w:rPr>
                <w:rFonts w:ascii="Times New Roman" w:hAnsi="Times New Roman"/>
                <w:b/>
                <w:noProof/>
                <w:sz w:val="24"/>
                <w:szCs w:val="24"/>
              </w:rPr>
              <w:t xml:space="preserve">Date approved at ASQ: </w:t>
            </w:r>
            <w:r w:rsidRPr="000C3513">
              <w:rPr>
                <w:rFonts w:ascii="Times New Roman" w:hAnsi="Times New Roman"/>
                <w:b/>
                <w:noProof/>
                <w:color w:val="FF0000"/>
                <w:sz w:val="24"/>
                <w:szCs w:val="24"/>
              </w:rPr>
              <w:t>Wednesday, 17 September 2014</w:t>
            </w:r>
          </w:p>
          <w:p w:rsidR="000C3513" w:rsidRPr="000C3513" w:rsidRDefault="000C3513" w:rsidP="000C3513">
            <w:pPr>
              <w:spacing w:before="120"/>
              <w:jc w:val="both"/>
              <w:rPr>
                <w:rFonts w:ascii="Times New Roman" w:hAnsi="Times New Roman"/>
                <w:b/>
                <w:noProof/>
                <w:sz w:val="24"/>
                <w:szCs w:val="24"/>
              </w:rPr>
            </w:pPr>
            <w:r w:rsidRPr="000C3513">
              <w:rPr>
                <w:rFonts w:ascii="Times New Roman" w:hAnsi="Times New Roman"/>
                <w:b/>
                <w:noProof/>
                <w:sz w:val="24"/>
                <w:szCs w:val="24"/>
              </w:rPr>
              <w:t xml:space="preserve">Date approved at Academic Council:  </w:t>
            </w:r>
          </w:p>
          <w:p w:rsidR="000C3513" w:rsidRPr="000C3513" w:rsidRDefault="000C3513" w:rsidP="000C3513">
            <w:pPr>
              <w:spacing w:before="120"/>
              <w:jc w:val="both"/>
              <w:rPr>
                <w:rFonts w:ascii="Times New Roman" w:hAnsi="Times New Roman"/>
                <w:b/>
                <w:noProof/>
                <w:sz w:val="24"/>
                <w:szCs w:val="24"/>
              </w:rPr>
            </w:pPr>
            <w:r w:rsidRPr="000C3513">
              <w:rPr>
                <w:rFonts w:ascii="Times New Roman" w:hAnsi="Times New Roman"/>
                <w:b/>
                <w:noProof/>
                <w:sz w:val="24"/>
                <w:szCs w:val="24"/>
              </w:rPr>
              <w:t xml:space="preserve">Date approved at Governing Body: </w:t>
            </w:r>
          </w:p>
        </w:tc>
      </w:tr>
      <w:tr w:rsidR="000C3513" w:rsidRPr="000C3513" w:rsidTr="007E19D6">
        <w:trPr>
          <w:trHeight w:val="333"/>
        </w:trPr>
        <w:tc>
          <w:tcPr>
            <w:tcW w:w="4111" w:type="dxa"/>
            <w:gridSpan w:val="3"/>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both"/>
              <w:rPr>
                <w:rFonts w:ascii="Times New Roman" w:hAnsi="Times New Roman"/>
                <w:b/>
                <w:noProof/>
                <w:sz w:val="24"/>
                <w:szCs w:val="24"/>
              </w:rPr>
            </w:pPr>
          </w:p>
          <w:p w:rsidR="000C3513" w:rsidRPr="000C3513" w:rsidRDefault="000C3513" w:rsidP="000C3513">
            <w:pPr>
              <w:spacing w:before="120"/>
              <w:jc w:val="both"/>
              <w:rPr>
                <w:rFonts w:ascii="Times New Roman" w:hAnsi="Times New Roman"/>
                <w:b/>
                <w:noProof/>
                <w:sz w:val="24"/>
                <w:szCs w:val="24"/>
              </w:rPr>
            </w:pPr>
            <w:r w:rsidRPr="000C3513">
              <w:rPr>
                <w:rFonts w:ascii="Times New Roman" w:hAnsi="Times New Roman"/>
                <w:b/>
                <w:noProof/>
                <w:sz w:val="24"/>
                <w:szCs w:val="24"/>
              </w:rPr>
              <w:t>Date of next revision:  2016</w:t>
            </w:r>
          </w:p>
          <w:p w:rsidR="000C3513" w:rsidRPr="000C3513" w:rsidRDefault="000C3513" w:rsidP="000C3513">
            <w:pPr>
              <w:spacing w:before="120"/>
              <w:jc w:val="both"/>
              <w:rPr>
                <w:rFonts w:ascii="Times New Roman" w:hAnsi="Times New Roman"/>
                <w:b/>
                <w:noProof/>
                <w:sz w:val="24"/>
                <w:szCs w:val="24"/>
              </w:rPr>
            </w:pPr>
          </w:p>
        </w:tc>
        <w:tc>
          <w:tcPr>
            <w:tcW w:w="5954" w:type="dxa"/>
            <w:gridSpan w:val="3"/>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both"/>
              <w:rPr>
                <w:rFonts w:ascii="Times New Roman" w:hAnsi="Times New Roman"/>
                <w:b/>
                <w:noProof/>
                <w:sz w:val="24"/>
                <w:szCs w:val="24"/>
              </w:rPr>
            </w:pPr>
          </w:p>
          <w:p w:rsidR="000C3513" w:rsidRPr="000C3513" w:rsidRDefault="000C3513" w:rsidP="000C3513">
            <w:pPr>
              <w:spacing w:before="120"/>
              <w:jc w:val="both"/>
              <w:rPr>
                <w:rFonts w:ascii="Times New Roman" w:hAnsi="Times New Roman"/>
                <w:b/>
                <w:noProof/>
                <w:sz w:val="24"/>
                <w:szCs w:val="24"/>
              </w:rPr>
            </w:pPr>
            <w:r w:rsidRPr="000C3513">
              <w:rPr>
                <w:rFonts w:ascii="Times New Roman" w:hAnsi="Times New Roman"/>
                <w:b/>
                <w:noProof/>
                <w:sz w:val="24"/>
                <w:szCs w:val="24"/>
              </w:rPr>
              <w:t xml:space="preserve">Reviewer: </w:t>
            </w:r>
          </w:p>
        </w:tc>
      </w:tr>
      <w:tr w:rsidR="000C3513" w:rsidRPr="000C3513" w:rsidTr="007E19D6">
        <w:trPr>
          <w:trHeight w:val="260"/>
        </w:trPr>
        <w:tc>
          <w:tcPr>
            <w:tcW w:w="2107" w:type="dxa"/>
            <w:tcBorders>
              <w:top w:val="single" w:sz="4" w:space="0" w:color="auto"/>
              <w:left w:val="single" w:sz="4" w:space="0" w:color="auto"/>
              <w:bottom w:val="single" w:sz="4" w:space="0" w:color="auto"/>
              <w:right w:val="single" w:sz="4" w:space="0" w:color="auto"/>
            </w:tcBorders>
            <w:shd w:val="clear" w:color="auto" w:fill="DDD9C3"/>
            <w:hideMark/>
          </w:tcPr>
          <w:p w:rsidR="000C3513" w:rsidRPr="000C3513" w:rsidRDefault="000C3513" w:rsidP="000C3513">
            <w:pPr>
              <w:spacing w:before="120"/>
              <w:jc w:val="center"/>
              <w:rPr>
                <w:rFonts w:ascii="Times New Roman" w:hAnsi="Times New Roman"/>
                <w:b/>
                <w:noProof/>
                <w:sz w:val="24"/>
                <w:szCs w:val="24"/>
              </w:rPr>
            </w:pPr>
            <w:r w:rsidRPr="000C3513">
              <w:rPr>
                <w:rFonts w:ascii="Times New Roman" w:hAnsi="Times New Roman"/>
                <w:b/>
                <w:noProof/>
                <w:sz w:val="24"/>
                <w:szCs w:val="24"/>
              </w:rPr>
              <w:t>Revision Number</w:t>
            </w:r>
          </w:p>
        </w:tc>
        <w:tc>
          <w:tcPr>
            <w:tcW w:w="1579" w:type="dxa"/>
            <w:tcBorders>
              <w:top w:val="single" w:sz="4" w:space="0" w:color="auto"/>
              <w:left w:val="single" w:sz="4" w:space="0" w:color="auto"/>
              <w:bottom w:val="single" w:sz="4" w:space="0" w:color="auto"/>
              <w:right w:val="single" w:sz="4" w:space="0" w:color="auto"/>
            </w:tcBorders>
            <w:shd w:val="clear" w:color="auto" w:fill="DDD9C3"/>
            <w:hideMark/>
          </w:tcPr>
          <w:p w:rsidR="000C3513" w:rsidRPr="000C3513" w:rsidRDefault="000C3513" w:rsidP="000C3513">
            <w:pPr>
              <w:spacing w:before="120"/>
              <w:jc w:val="center"/>
              <w:rPr>
                <w:rFonts w:ascii="Times New Roman" w:hAnsi="Times New Roman"/>
                <w:b/>
                <w:noProof/>
                <w:sz w:val="24"/>
                <w:szCs w:val="24"/>
              </w:rPr>
            </w:pPr>
            <w:r w:rsidRPr="000C3513">
              <w:rPr>
                <w:rFonts w:ascii="Times New Roman" w:hAnsi="Times New Roman"/>
                <w:b/>
                <w:noProof/>
                <w:sz w:val="24"/>
                <w:szCs w:val="24"/>
              </w:rPr>
              <w:t>Revision Date</w:t>
            </w: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hideMark/>
          </w:tcPr>
          <w:p w:rsidR="000C3513" w:rsidRPr="000C3513" w:rsidRDefault="000C3513" w:rsidP="000C3513">
            <w:pPr>
              <w:spacing w:before="120"/>
              <w:rPr>
                <w:rFonts w:ascii="Times New Roman" w:hAnsi="Times New Roman"/>
                <w:b/>
                <w:noProof/>
                <w:sz w:val="24"/>
                <w:szCs w:val="24"/>
              </w:rPr>
            </w:pPr>
            <w:r w:rsidRPr="000C3513">
              <w:rPr>
                <w:rFonts w:ascii="Times New Roman" w:hAnsi="Times New Roman"/>
                <w:b/>
                <w:noProof/>
                <w:sz w:val="24"/>
                <w:szCs w:val="24"/>
              </w:rPr>
              <w:t>Summary of changes</w:t>
            </w:r>
          </w:p>
        </w:tc>
        <w:tc>
          <w:tcPr>
            <w:tcW w:w="3365" w:type="dxa"/>
            <w:tcBorders>
              <w:top w:val="single" w:sz="4" w:space="0" w:color="auto"/>
              <w:left w:val="single" w:sz="4" w:space="0" w:color="auto"/>
              <w:bottom w:val="single" w:sz="4" w:space="0" w:color="auto"/>
              <w:right w:val="single" w:sz="4" w:space="0" w:color="auto"/>
            </w:tcBorders>
            <w:shd w:val="clear" w:color="auto" w:fill="DDD9C3"/>
            <w:hideMark/>
          </w:tcPr>
          <w:p w:rsidR="000C3513" w:rsidRPr="000C3513" w:rsidRDefault="000C3513" w:rsidP="000C3513">
            <w:pPr>
              <w:spacing w:before="120"/>
              <w:jc w:val="center"/>
              <w:rPr>
                <w:rFonts w:ascii="Times New Roman" w:hAnsi="Times New Roman"/>
                <w:b/>
                <w:noProof/>
                <w:sz w:val="24"/>
                <w:szCs w:val="24"/>
              </w:rPr>
            </w:pPr>
            <w:r w:rsidRPr="000C3513">
              <w:rPr>
                <w:rFonts w:ascii="Times New Roman" w:hAnsi="Times New Roman"/>
                <w:b/>
                <w:noProof/>
                <w:sz w:val="24"/>
                <w:szCs w:val="24"/>
              </w:rPr>
              <w:t>Date approved at ASQ</w:t>
            </w:r>
          </w:p>
        </w:tc>
      </w:tr>
      <w:tr w:rsidR="000C3513" w:rsidRPr="000C3513" w:rsidTr="007E19D6">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hideMark/>
          </w:tcPr>
          <w:p w:rsidR="000C3513" w:rsidRPr="000C3513" w:rsidRDefault="000C3513" w:rsidP="000C3513">
            <w:pPr>
              <w:spacing w:before="120"/>
              <w:jc w:val="center"/>
              <w:rPr>
                <w:rFonts w:ascii="Times New Roman" w:hAnsi="Times New Roman"/>
                <w:b/>
                <w:noProof/>
                <w:sz w:val="24"/>
                <w:szCs w:val="24"/>
              </w:rPr>
            </w:pP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center"/>
              <w:rPr>
                <w:rFonts w:ascii="Times New Roman" w:hAnsi="Times New Roman"/>
                <w:noProof/>
                <w:sz w:val="24"/>
                <w:szCs w:val="24"/>
              </w:rPr>
            </w:pPr>
          </w:p>
        </w:tc>
        <w:tc>
          <w:tcPr>
            <w:tcW w:w="3014" w:type="dxa"/>
            <w:gridSpan w:val="3"/>
            <w:tcBorders>
              <w:top w:val="single" w:sz="4" w:space="0" w:color="auto"/>
              <w:left w:val="single" w:sz="4" w:space="0" w:color="auto"/>
              <w:bottom w:val="single" w:sz="4" w:space="0" w:color="auto"/>
              <w:right w:val="single" w:sz="4" w:space="0" w:color="000000"/>
            </w:tcBorders>
            <w:shd w:val="clear" w:color="auto" w:fill="DDD9C3"/>
          </w:tcPr>
          <w:p w:rsidR="000C3513" w:rsidRPr="000C3513" w:rsidRDefault="000C3513" w:rsidP="000C3513">
            <w:pPr>
              <w:spacing w:before="120"/>
              <w:rPr>
                <w:rFonts w:ascii="Times New Roman" w:hAnsi="Times New Roman"/>
                <w:noProof/>
                <w:sz w:val="24"/>
                <w:szCs w:val="24"/>
              </w:rPr>
            </w:pPr>
          </w:p>
        </w:tc>
        <w:tc>
          <w:tcPr>
            <w:tcW w:w="3365" w:type="dxa"/>
            <w:tcBorders>
              <w:top w:val="single" w:sz="4" w:space="0" w:color="auto"/>
              <w:left w:val="single" w:sz="4" w:space="0" w:color="auto"/>
              <w:bottom w:val="single" w:sz="4" w:space="0" w:color="auto"/>
              <w:right w:val="single" w:sz="4" w:space="0" w:color="000000"/>
            </w:tcBorders>
            <w:shd w:val="clear" w:color="auto" w:fill="DDD9C3"/>
          </w:tcPr>
          <w:p w:rsidR="000C3513" w:rsidRPr="000C3513" w:rsidRDefault="000C3513" w:rsidP="000C3513">
            <w:pPr>
              <w:spacing w:before="120"/>
              <w:rPr>
                <w:rFonts w:ascii="Times New Roman" w:hAnsi="Times New Roman"/>
                <w:noProof/>
                <w:sz w:val="24"/>
                <w:szCs w:val="24"/>
              </w:rPr>
            </w:pPr>
          </w:p>
        </w:tc>
      </w:tr>
      <w:tr w:rsidR="000C3513" w:rsidRPr="000C3513" w:rsidTr="007E19D6">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hideMark/>
          </w:tcPr>
          <w:p w:rsidR="000C3513" w:rsidRPr="000C3513" w:rsidRDefault="000C3513" w:rsidP="000C3513">
            <w:pPr>
              <w:spacing w:before="120"/>
              <w:jc w:val="center"/>
              <w:rPr>
                <w:rFonts w:ascii="Times New Roman" w:hAnsi="Times New Roman"/>
                <w:b/>
                <w:noProof/>
                <w:sz w:val="24"/>
                <w:szCs w:val="24"/>
              </w:rPr>
            </w:pP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center"/>
              <w:rPr>
                <w:rFonts w:ascii="Times New Roman" w:hAnsi="Times New Roman"/>
                <w:noProof/>
                <w:sz w:val="24"/>
                <w:szCs w:val="24"/>
              </w:rPr>
            </w:pP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rPr>
                <w:rFonts w:ascii="Times New Roman" w:hAnsi="Times New Roman"/>
                <w:noProof/>
                <w:sz w:val="24"/>
                <w:szCs w:val="24"/>
              </w:rPr>
            </w:pP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rPr>
                <w:rFonts w:ascii="Times New Roman" w:hAnsi="Times New Roman"/>
                <w:noProof/>
                <w:sz w:val="24"/>
                <w:szCs w:val="24"/>
              </w:rPr>
            </w:pPr>
          </w:p>
        </w:tc>
      </w:tr>
      <w:tr w:rsidR="000C3513" w:rsidRPr="000C3513" w:rsidTr="007E19D6">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center"/>
              <w:rPr>
                <w:rFonts w:ascii="Times New Roman" w:hAnsi="Times New Roman"/>
                <w:b/>
                <w:noProof/>
                <w:sz w:val="22"/>
                <w:szCs w:val="24"/>
              </w:rPr>
            </w:pP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center"/>
              <w:rPr>
                <w:rFonts w:ascii="Times New Roman" w:hAnsi="Times New Roman"/>
                <w:noProof/>
                <w:sz w:val="22"/>
                <w:szCs w:val="24"/>
              </w:rPr>
            </w:pP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rPr>
                <w:rFonts w:ascii="Times New Roman" w:hAnsi="Times New Roman"/>
                <w:noProof/>
                <w:sz w:val="22"/>
                <w:szCs w:val="24"/>
              </w:rPr>
            </w:pP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rPr>
                <w:rFonts w:ascii="Times New Roman" w:hAnsi="Times New Roman"/>
                <w:noProof/>
                <w:sz w:val="22"/>
                <w:szCs w:val="24"/>
              </w:rPr>
            </w:pPr>
          </w:p>
        </w:tc>
      </w:tr>
      <w:tr w:rsidR="000C3513" w:rsidRPr="000C3513" w:rsidTr="007E19D6">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center"/>
              <w:rPr>
                <w:rFonts w:ascii="Times New Roman" w:hAnsi="Times New Roman"/>
                <w:b/>
                <w:noProof/>
                <w:sz w:val="22"/>
                <w:szCs w:val="24"/>
              </w:rPr>
            </w:pP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jc w:val="center"/>
              <w:rPr>
                <w:rFonts w:ascii="Times New Roman" w:hAnsi="Times New Roman"/>
                <w:noProof/>
                <w:sz w:val="22"/>
                <w:szCs w:val="24"/>
              </w:rPr>
            </w:pP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rPr>
                <w:rFonts w:ascii="Times New Roman" w:hAnsi="Times New Roman"/>
                <w:noProof/>
                <w:sz w:val="22"/>
                <w:szCs w:val="24"/>
              </w:rPr>
            </w:pP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0C3513" w:rsidRPr="000C3513" w:rsidRDefault="000C3513" w:rsidP="000C3513">
            <w:pPr>
              <w:spacing w:before="120"/>
              <w:rPr>
                <w:rFonts w:ascii="Times New Roman" w:hAnsi="Times New Roman"/>
                <w:noProof/>
                <w:sz w:val="22"/>
                <w:szCs w:val="24"/>
              </w:rPr>
            </w:pPr>
          </w:p>
        </w:tc>
      </w:tr>
    </w:tbl>
    <w:p w:rsidR="000C3513" w:rsidRPr="000C3513" w:rsidRDefault="000C3513" w:rsidP="000C3513">
      <w:pPr>
        <w:spacing w:after="200" w:line="276" w:lineRule="auto"/>
        <w:rPr>
          <w:rFonts w:ascii="Arial" w:hAnsi="Arial" w:cs="Arial"/>
          <w:color w:val="000000"/>
          <w:sz w:val="24"/>
          <w:szCs w:val="24"/>
          <w:lang w:eastAsia="en-IE"/>
        </w:rPr>
      </w:pPr>
    </w:p>
    <w:p w:rsidR="000C3513" w:rsidRPr="000C3513" w:rsidRDefault="000C3513" w:rsidP="000C3513">
      <w:pPr>
        <w:rPr>
          <w:rFonts w:ascii="Arial" w:hAnsi="Arial" w:cs="Arial"/>
          <w:color w:val="000000"/>
          <w:sz w:val="24"/>
          <w:szCs w:val="24"/>
          <w:lang w:eastAsia="en-IE"/>
        </w:rPr>
      </w:pPr>
    </w:p>
    <w:p w:rsidR="000C3513" w:rsidRPr="000C3513" w:rsidRDefault="000C3513" w:rsidP="000C3513">
      <w:pPr>
        <w:rPr>
          <w:rFonts w:ascii="Arial" w:hAnsi="Arial" w:cs="Arial"/>
          <w:color w:val="000000"/>
          <w:sz w:val="24"/>
          <w:szCs w:val="24"/>
          <w:lang w:eastAsia="en-IE"/>
        </w:rPr>
      </w:pPr>
    </w:p>
    <w:p w:rsidR="000C3513" w:rsidRPr="000C3513" w:rsidRDefault="000C3513" w:rsidP="000C3513">
      <w:pPr>
        <w:rPr>
          <w:rFonts w:ascii="Arial" w:hAnsi="Arial" w:cs="Arial"/>
          <w:color w:val="000000"/>
          <w:sz w:val="24"/>
          <w:szCs w:val="24"/>
          <w:lang w:eastAsia="en-IE"/>
        </w:rPr>
      </w:pPr>
    </w:p>
    <w:p w:rsidR="000C3513" w:rsidRPr="000C3513" w:rsidRDefault="000C3513" w:rsidP="000C3513">
      <w:pPr>
        <w:jc w:val="center"/>
        <w:rPr>
          <w:rFonts w:ascii="Arial" w:hAnsi="Arial" w:cs="Arial"/>
          <w:b/>
          <w:color w:val="000000"/>
          <w:sz w:val="24"/>
          <w:szCs w:val="24"/>
          <w:lang w:eastAsia="en-IE"/>
        </w:rPr>
      </w:pPr>
      <w:r w:rsidRPr="000C3513">
        <w:rPr>
          <w:rFonts w:ascii="Arial" w:hAnsi="Arial" w:cs="Arial"/>
          <w:b/>
          <w:color w:val="000000"/>
          <w:sz w:val="24"/>
          <w:szCs w:val="24"/>
          <w:lang w:eastAsia="en-IE"/>
        </w:rPr>
        <w:t>Athlone Institute of Technology</w:t>
      </w:r>
    </w:p>
    <w:p w:rsidR="000C3513" w:rsidRPr="000C3513" w:rsidRDefault="000C3513" w:rsidP="000C3513">
      <w:pPr>
        <w:jc w:val="center"/>
        <w:rPr>
          <w:rFonts w:ascii="Arial" w:hAnsi="Arial" w:cs="Arial"/>
          <w:b/>
          <w:color w:val="000000"/>
          <w:sz w:val="24"/>
          <w:szCs w:val="24"/>
          <w:lang w:eastAsia="en-IE"/>
        </w:rPr>
      </w:pPr>
    </w:p>
    <w:p w:rsidR="000C3513" w:rsidRPr="000C3513" w:rsidRDefault="000C3513" w:rsidP="000C3513">
      <w:pPr>
        <w:jc w:val="center"/>
        <w:rPr>
          <w:rFonts w:ascii="Arial" w:hAnsi="Arial" w:cs="Arial"/>
          <w:b/>
          <w:color w:val="000000"/>
          <w:sz w:val="24"/>
          <w:szCs w:val="24"/>
          <w:lang w:eastAsia="en-IE"/>
        </w:rPr>
      </w:pPr>
      <w:r w:rsidRPr="000C3513">
        <w:rPr>
          <w:rFonts w:ascii="Arial" w:hAnsi="Arial" w:cs="Arial"/>
          <w:b/>
          <w:color w:val="000000"/>
          <w:sz w:val="24"/>
          <w:szCs w:val="24"/>
          <w:lang w:eastAsia="en-IE"/>
        </w:rPr>
        <w:t>Policy on Accessible Examination Papers</w:t>
      </w:r>
    </w:p>
    <w:p w:rsidR="000C3513" w:rsidRPr="000C3513" w:rsidRDefault="000C3513" w:rsidP="000C3513">
      <w:pPr>
        <w:jc w:val="center"/>
        <w:rPr>
          <w:rFonts w:ascii="Arial" w:hAnsi="Arial" w:cs="Arial"/>
          <w:b/>
          <w:color w:val="000000"/>
          <w:sz w:val="24"/>
          <w:szCs w:val="24"/>
          <w:lang w:eastAsia="en-IE"/>
        </w:rPr>
      </w:pPr>
    </w:p>
    <w:p w:rsidR="000C3513" w:rsidRPr="000C3513" w:rsidRDefault="000C3513" w:rsidP="000C3513">
      <w:pPr>
        <w:rPr>
          <w:rFonts w:ascii="Times New Roman" w:hAnsi="Times New Roman"/>
          <w:sz w:val="24"/>
          <w:szCs w:val="24"/>
          <w:lang w:eastAsia="en-IE"/>
        </w:rPr>
      </w:pPr>
    </w:p>
    <w:p w:rsidR="000C3513" w:rsidRPr="000C3513" w:rsidRDefault="000C3513" w:rsidP="000C3513">
      <w:pPr>
        <w:rPr>
          <w:rFonts w:ascii="Times New Roman" w:hAnsi="Times New Roman"/>
          <w:sz w:val="24"/>
          <w:szCs w:val="24"/>
          <w:lang w:eastAsia="en-IE"/>
        </w:rPr>
      </w:pPr>
    </w:p>
    <w:p w:rsidR="000C3513" w:rsidRPr="000C3513" w:rsidRDefault="000C3513" w:rsidP="000C3513">
      <w:pPr>
        <w:spacing w:line="360" w:lineRule="auto"/>
        <w:rPr>
          <w:rFonts w:ascii="Times New Roman" w:hAnsi="Times New Roman"/>
          <w:b/>
          <w:sz w:val="24"/>
          <w:szCs w:val="24"/>
          <w:lang w:eastAsia="en-IE"/>
        </w:rPr>
      </w:pPr>
      <w:r w:rsidRPr="000C3513">
        <w:rPr>
          <w:rFonts w:ascii="Arial" w:hAnsi="Arial" w:cs="Arial"/>
          <w:b/>
          <w:color w:val="000000"/>
          <w:sz w:val="24"/>
          <w:szCs w:val="24"/>
          <w:lang w:eastAsia="en-IE"/>
        </w:rPr>
        <w:t>Introduction</w:t>
      </w:r>
    </w:p>
    <w:p w:rsidR="000C3513" w:rsidRPr="000C3513" w:rsidRDefault="000C3513" w:rsidP="000C3513">
      <w:pPr>
        <w:spacing w:line="360" w:lineRule="auto"/>
        <w:rPr>
          <w:rFonts w:ascii="Times New Roman" w:hAnsi="Times New Roman"/>
          <w:sz w:val="24"/>
          <w:szCs w:val="24"/>
          <w:lang w:eastAsia="en-IE"/>
        </w:rPr>
      </w:pPr>
    </w:p>
    <w:p w:rsidR="000C3513" w:rsidRPr="000C3513" w:rsidRDefault="000C3513" w:rsidP="000C3513">
      <w:pPr>
        <w:spacing w:line="360" w:lineRule="auto"/>
        <w:rPr>
          <w:rFonts w:ascii="Times New Roman" w:hAnsi="Times New Roman"/>
          <w:sz w:val="24"/>
          <w:szCs w:val="24"/>
          <w:lang w:eastAsia="en-IE"/>
        </w:rPr>
      </w:pPr>
      <w:r w:rsidRPr="000C3513">
        <w:rPr>
          <w:rFonts w:ascii="Arial" w:hAnsi="Arial" w:cs="Arial"/>
          <w:color w:val="000000"/>
          <w:sz w:val="24"/>
          <w:szCs w:val="24"/>
          <w:lang w:eastAsia="en-IE"/>
        </w:rPr>
        <w:t>Athlone Institute of Technology is committed to providing equal opportunities to all staff and students as established in the Equal Status Act 2000-2011 and the Disability Act 2005.  Given the profile of learners in AIT and its agenda of widening access and participation, this policy will support and extend our commitment in this area.</w:t>
      </w:r>
    </w:p>
    <w:p w:rsidR="000C3513" w:rsidRPr="000C3513" w:rsidRDefault="000C3513" w:rsidP="000C3513">
      <w:pPr>
        <w:spacing w:after="240" w:line="360" w:lineRule="auto"/>
        <w:rPr>
          <w:rFonts w:ascii="Times New Roman" w:hAnsi="Times New Roman"/>
          <w:sz w:val="24"/>
          <w:szCs w:val="24"/>
          <w:lang w:eastAsia="en-IE"/>
        </w:rPr>
      </w:pPr>
    </w:p>
    <w:p w:rsidR="000C3513" w:rsidRPr="000C3513" w:rsidRDefault="000C3513" w:rsidP="000C3513">
      <w:pPr>
        <w:spacing w:line="360" w:lineRule="auto"/>
        <w:rPr>
          <w:rFonts w:ascii="Times New Roman" w:hAnsi="Times New Roman"/>
          <w:b/>
          <w:sz w:val="24"/>
          <w:szCs w:val="24"/>
          <w:lang w:eastAsia="en-IE"/>
        </w:rPr>
      </w:pPr>
      <w:r w:rsidRPr="000C3513">
        <w:rPr>
          <w:rFonts w:ascii="Arial" w:hAnsi="Arial" w:cs="Arial"/>
          <w:b/>
          <w:color w:val="000000"/>
          <w:sz w:val="24"/>
          <w:szCs w:val="24"/>
          <w:lang w:eastAsia="en-IE"/>
        </w:rPr>
        <w:t>Purpose of the Policy</w:t>
      </w:r>
    </w:p>
    <w:p w:rsidR="000C3513" w:rsidRPr="000C3513" w:rsidRDefault="000C3513" w:rsidP="000C3513">
      <w:pPr>
        <w:spacing w:line="360" w:lineRule="auto"/>
        <w:rPr>
          <w:rFonts w:ascii="Times New Roman" w:hAnsi="Times New Roman"/>
          <w:sz w:val="24"/>
          <w:szCs w:val="24"/>
          <w:lang w:eastAsia="en-IE"/>
        </w:rPr>
      </w:pPr>
    </w:p>
    <w:p w:rsidR="000C3513" w:rsidRPr="000C3513" w:rsidRDefault="000C3513" w:rsidP="000C3513">
      <w:pPr>
        <w:spacing w:line="360" w:lineRule="auto"/>
        <w:rPr>
          <w:rFonts w:ascii="Times New Roman" w:hAnsi="Times New Roman"/>
          <w:sz w:val="24"/>
          <w:szCs w:val="24"/>
          <w:lang w:eastAsia="en-IE"/>
        </w:rPr>
      </w:pPr>
      <w:r w:rsidRPr="000C3513">
        <w:rPr>
          <w:rFonts w:ascii="Arial" w:hAnsi="Arial" w:cs="Arial"/>
          <w:color w:val="000000"/>
          <w:sz w:val="24"/>
          <w:szCs w:val="24"/>
          <w:lang w:eastAsia="en-IE"/>
        </w:rPr>
        <w:t>The policy on Accessible Examination Papers aims to incorporate the principles of Universal Design in devising a template for examination papers which make these texts accessible to all students.  Therefore</w:t>
      </w:r>
      <w:r w:rsidR="008564C6">
        <w:rPr>
          <w:rFonts w:ascii="Arial" w:hAnsi="Arial" w:cs="Arial"/>
          <w:color w:val="000000"/>
          <w:sz w:val="24"/>
          <w:szCs w:val="24"/>
          <w:lang w:eastAsia="en-IE"/>
        </w:rPr>
        <w:t>,</w:t>
      </w:r>
      <w:r w:rsidRPr="000C3513">
        <w:rPr>
          <w:rFonts w:ascii="Arial" w:hAnsi="Arial" w:cs="Arial"/>
          <w:color w:val="000000"/>
          <w:sz w:val="24"/>
          <w:szCs w:val="24"/>
          <w:lang w:eastAsia="en-IE"/>
        </w:rPr>
        <w:t xml:space="preserve"> although this approach will be of benefit to students with print disabilities it will also be of benefit to the full student body. This policy extends the provisions outlined in Section</w:t>
      </w:r>
      <w:r w:rsidR="00874297">
        <w:rPr>
          <w:rFonts w:ascii="Arial" w:hAnsi="Arial" w:cs="Arial"/>
          <w:color w:val="000000"/>
          <w:sz w:val="24"/>
          <w:szCs w:val="24"/>
          <w:lang w:eastAsia="en-IE"/>
        </w:rPr>
        <w:t xml:space="preserve"> E1</w:t>
      </w:r>
      <w:r w:rsidRPr="000C3513">
        <w:rPr>
          <w:rFonts w:ascii="Arial" w:hAnsi="Arial" w:cs="Arial"/>
          <w:color w:val="000000"/>
          <w:sz w:val="24"/>
          <w:szCs w:val="24"/>
          <w:lang w:eastAsia="en-IE"/>
        </w:rPr>
        <w:t xml:space="preserve"> </w:t>
      </w:r>
      <w:r w:rsidR="00874297">
        <w:rPr>
          <w:rFonts w:ascii="Arial" w:hAnsi="Arial" w:cs="Arial"/>
          <w:color w:val="000000"/>
          <w:sz w:val="24"/>
          <w:szCs w:val="24"/>
          <w:lang w:eastAsia="en-IE"/>
        </w:rPr>
        <w:t>(</w:t>
      </w:r>
      <w:r w:rsidRPr="000C3513">
        <w:rPr>
          <w:rFonts w:ascii="Arial" w:hAnsi="Arial" w:cs="Arial"/>
          <w:color w:val="000000"/>
          <w:sz w:val="24"/>
          <w:szCs w:val="24"/>
          <w:lang w:eastAsia="en-IE"/>
        </w:rPr>
        <w:t>Module Te</w:t>
      </w:r>
      <w:r w:rsidR="00874297">
        <w:rPr>
          <w:rFonts w:ascii="Arial" w:hAnsi="Arial" w:cs="Arial"/>
          <w:color w:val="000000"/>
          <w:sz w:val="24"/>
          <w:szCs w:val="24"/>
          <w:lang w:eastAsia="en-IE"/>
        </w:rPr>
        <w:t>rminal Examination Paper Design)</w:t>
      </w:r>
      <w:r w:rsidRPr="000C3513">
        <w:rPr>
          <w:rFonts w:ascii="Arial" w:hAnsi="Arial" w:cs="Arial"/>
          <w:color w:val="000000"/>
          <w:sz w:val="24"/>
          <w:szCs w:val="24"/>
          <w:lang w:eastAsia="en-IE"/>
        </w:rPr>
        <w:t xml:space="preserve"> of the Institute’s </w:t>
      </w:r>
      <w:hyperlink r:id="rId9" w:history="1">
        <w:r w:rsidRPr="008B1950">
          <w:rPr>
            <w:rFonts w:ascii="Arial" w:hAnsi="Arial" w:cs="Arial"/>
            <w:sz w:val="24"/>
            <w:szCs w:val="24"/>
            <w:lang w:eastAsia="en-IE"/>
          </w:rPr>
          <w:t>Standards, Assessment and Awards document (2011)</w:t>
        </w:r>
      </w:hyperlink>
      <w:r w:rsidRPr="000C3513">
        <w:rPr>
          <w:rFonts w:ascii="Arial" w:hAnsi="Arial" w:cs="Arial"/>
          <w:color w:val="000000"/>
          <w:sz w:val="24"/>
          <w:szCs w:val="24"/>
          <w:lang w:eastAsia="en-IE"/>
        </w:rPr>
        <w:t xml:space="preserve"> and reinforces the institutes commitment to accessibility as outlined in its Access Policy (2008) which is currently under review.  This Policy is an initial step towards developing an overarching policy for AIT to incorporate accessibility of learning materials and information technology. </w:t>
      </w:r>
      <w:r w:rsidRPr="000C3513">
        <w:rPr>
          <w:rFonts w:ascii="Times New Roman" w:hAnsi="Times New Roman"/>
          <w:sz w:val="24"/>
          <w:szCs w:val="24"/>
          <w:lang w:eastAsia="en-IE"/>
        </w:rPr>
        <w:br/>
      </w:r>
    </w:p>
    <w:p w:rsidR="000C3513" w:rsidRPr="000C3513" w:rsidRDefault="000C3513" w:rsidP="000C3513">
      <w:pPr>
        <w:spacing w:line="360" w:lineRule="auto"/>
        <w:rPr>
          <w:rFonts w:ascii="Times New Roman" w:hAnsi="Times New Roman"/>
          <w:b/>
          <w:sz w:val="24"/>
          <w:szCs w:val="24"/>
          <w:lang w:eastAsia="en-IE"/>
        </w:rPr>
      </w:pPr>
      <w:r w:rsidRPr="000C3513">
        <w:rPr>
          <w:rFonts w:ascii="Arial" w:hAnsi="Arial" w:cs="Arial"/>
          <w:b/>
          <w:color w:val="000000"/>
          <w:sz w:val="24"/>
          <w:szCs w:val="24"/>
          <w:lang w:eastAsia="en-IE"/>
        </w:rPr>
        <w:t>Policy Statement</w:t>
      </w:r>
    </w:p>
    <w:p w:rsidR="000C3513" w:rsidRPr="000C3513" w:rsidRDefault="000C3513" w:rsidP="000C3513">
      <w:pPr>
        <w:spacing w:line="360" w:lineRule="auto"/>
        <w:rPr>
          <w:rFonts w:ascii="Times New Roman" w:hAnsi="Times New Roman"/>
          <w:sz w:val="24"/>
          <w:szCs w:val="24"/>
          <w:lang w:eastAsia="en-IE"/>
        </w:rPr>
      </w:pPr>
    </w:p>
    <w:p w:rsidR="000C3513" w:rsidRPr="000C3513" w:rsidRDefault="000C3513" w:rsidP="000C3513">
      <w:pPr>
        <w:spacing w:line="360" w:lineRule="auto"/>
        <w:rPr>
          <w:rFonts w:ascii="Times New Roman" w:hAnsi="Times New Roman"/>
          <w:sz w:val="24"/>
          <w:szCs w:val="24"/>
          <w:lang w:eastAsia="en-IE"/>
        </w:rPr>
      </w:pPr>
      <w:r w:rsidRPr="000C3513">
        <w:rPr>
          <w:rFonts w:ascii="Arial" w:hAnsi="Arial" w:cs="Arial"/>
          <w:color w:val="000000"/>
          <w:sz w:val="24"/>
          <w:szCs w:val="24"/>
          <w:lang w:eastAsia="en-IE"/>
        </w:rPr>
        <w:t>Athlone Institute of Technology recognises its obligation under the Equal Status Act 2000-2011 and the Disability Act 2005 to provide informa</w:t>
      </w:r>
      <w:bookmarkStart w:id="0" w:name="_GoBack"/>
      <w:bookmarkEnd w:id="0"/>
      <w:r w:rsidRPr="000C3513">
        <w:rPr>
          <w:rFonts w:ascii="Arial" w:hAnsi="Arial" w:cs="Arial"/>
          <w:color w:val="000000"/>
          <w:sz w:val="24"/>
          <w:szCs w:val="24"/>
          <w:lang w:eastAsia="en-IE"/>
        </w:rPr>
        <w:t xml:space="preserve">tion to learners in an accessible format and commits to preparing examination papers in an accessible format which can be easily transferred into alternative formats as required. This policy is supported by an additional guideline document entitled Guidelines to Preparing Accessible Examination Papers.  The institute commits to ensuring that all stakeholders involved in the examination process will adhere to this policy. </w:t>
      </w:r>
    </w:p>
    <w:p w:rsidR="00275531" w:rsidRDefault="00275531" w:rsidP="000C3513">
      <w:pPr>
        <w:spacing w:after="200" w:line="276" w:lineRule="auto"/>
        <w:jc w:val="center"/>
        <w:rPr>
          <w:rFonts w:ascii="Arial" w:eastAsiaTheme="minorHAnsi" w:hAnsi="Arial" w:cs="Arial"/>
          <w:b/>
          <w:sz w:val="24"/>
          <w:szCs w:val="24"/>
          <w:lang w:val="ga-IE"/>
        </w:rPr>
      </w:pPr>
    </w:p>
    <w:p w:rsidR="000C3513" w:rsidRPr="00275531" w:rsidRDefault="000C3513" w:rsidP="00275531">
      <w:pPr>
        <w:tabs>
          <w:tab w:val="left" w:pos="709"/>
        </w:tabs>
        <w:spacing w:after="200" w:line="276" w:lineRule="auto"/>
        <w:jc w:val="center"/>
        <w:rPr>
          <w:rFonts w:ascii="Arial" w:eastAsiaTheme="minorHAnsi" w:hAnsi="Arial" w:cs="Arial"/>
          <w:b/>
          <w:sz w:val="24"/>
          <w:szCs w:val="24"/>
          <w:lang w:val="ga-IE"/>
        </w:rPr>
      </w:pPr>
      <w:r w:rsidRPr="000C3513">
        <w:rPr>
          <w:rFonts w:ascii="Arial" w:eastAsiaTheme="minorHAnsi" w:hAnsi="Arial" w:cs="Arial"/>
          <w:b/>
          <w:sz w:val="24"/>
          <w:szCs w:val="24"/>
          <w:lang w:val="ga-IE"/>
        </w:rPr>
        <w:lastRenderedPageBreak/>
        <w:t>Guidelines for preparin</w:t>
      </w:r>
      <w:r w:rsidR="00275531">
        <w:rPr>
          <w:rFonts w:ascii="Arial" w:eastAsiaTheme="minorHAnsi" w:hAnsi="Arial" w:cs="Arial"/>
          <w:b/>
          <w:sz w:val="24"/>
          <w:szCs w:val="24"/>
          <w:lang w:val="ga-IE"/>
        </w:rPr>
        <w:t>g accessible examination papers</w:t>
      </w:r>
    </w:p>
    <w:p w:rsidR="000C3513" w:rsidRPr="000C3513" w:rsidRDefault="000C3513" w:rsidP="000C3513">
      <w:pPr>
        <w:autoSpaceDE w:val="0"/>
        <w:autoSpaceDN w:val="0"/>
        <w:adjustRightInd w:val="0"/>
        <w:spacing w:line="360" w:lineRule="auto"/>
        <w:rPr>
          <w:rFonts w:ascii="Arial" w:eastAsiaTheme="minorHAnsi" w:hAnsi="Arial" w:cs="Arial"/>
          <w:b/>
          <w:color w:val="000000"/>
          <w:sz w:val="24"/>
          <w:szCs w:val="24"/>
          <w:lang w:val="ga-IE"/>
        </w:rPr>
      </w:pPr>
      <w:r w:rsidRPr="000C3513">
        <w:rPr>
          <w:rFonts w:ascii="Arial" w:eastAsiaTheme="minorHAnsi" w:hAnsi="Arial" w:cs="Arial"/>
          <w:b/>
          <w:color w:val="000000"/>
          <w:sz w:val="24"/>
          <w:szCs w:val="24"/>
          <w:lang w:val="ga-IE"/>
        </w:rPr>
        <w:t>Guidelines for examination papers</w:t>
      </w:r>
    </w:p>
    <w:p w:rsidR="000C3513" w:rsidRPr="000C3513" w:rsidRDefault="000C3513" w:rsidP="000C3513">
      <w:pPr>
        <w:autoSpaceDE w:val="0"/>
        <w:autoSpaceDN w:val="0"/>
        <w:adjustRightInd w:val="0"/>
        <w:spacing w:line="360" w:lineRule="auto"/>
        <w:rPr>
          <w:rFonts w:ascii="Arial" w:hAnsi="Arial" w:cs="Arial"/>
          <w:color w:val="000000"/>
          <w:sz w:val="24"/>
          <w:szCs w:val="24"/>
          <w:lang w:val="en" w:eastAsia="en-IE"/>
        </w:rPr>
      </w:pPr>
      <w:r w:rsidRPr="000C3513">
        <w:rPr>
          <w:rFonts w:ascii="Arial" w:hAnsi="Arial" w:cs="Arial"/>
          <w:color w:val="000000"/>
          <w:sz w:val="24"/>
          <w:szCs w:val="24"/>
          <w:lang w:val="en" w:eastAsia="en-IE"/>
        </w:rPr>
        <w:t>Font</w:t>
      </w:r>
    </w:p>
    <w:p w:rsidR="000C3513" w:rsidRPr="000C3513" w:rsidRDefault="000C3513" w:rsidP="00275531">
      <w:pPr>
        <w:numPr>
          <w:ilvl w:val="0"/>
          <w:numId w:val="2"/>
        </w:numPr>
        <w:autoSpaceDE w:val="0"/>
        <w:autoSpaceDN w:val="0"/>
        <w:adjustRightInd w:val="0"/>
        <w:spacing w:line="360" w:lineRule="auto"/>
        <w:rPr>
          <w:rFonts w:ascii="Arial" w:hAnsi="Arial" w:cs="Arial"/>
          <w:color w:val="000000"/>
          <w:sz w:val="24"/>
          <w:szCs w:val="24"/>
          <w:lang w:val="en" w:eastAsia="en-IE"/>
        </w:rPr>
      </w:pPr>
      <w:r w:rsidRPr="000C3513">
        <w:rPr>
          <w:rFonts w:ascii="Arial" w:hAnsi="Arial" w:cs="Arial"/>
          <w:color w:val="000000"/>
          <w:sz w:val="24"/>
          <w:szCs w:val="24"/>
          <w:lang w:val="en" w:eastAsia="en-IE"/>
        </w:rPr>
        <w:t>Use a sans serif font preferably Arial</w:t>
      </w:r>
      <w:r w:rsidRPr="000C3513">
        <w:rPr>
          <w:rFonts w:ascii="Arial" w:hAnsi="Arial" w:cs="Arial"/>
          <w:color w:val="000000"/>
          <w:sz w:val="24"/>
          <w:szCs w:val="24"/>
          <w:vertAlign w:val="superscript"/>
          <w:lang w:val="en" w:eastAsia="en-IE"/>
        </w:rPr>
        <w:footnoteReference w:id="1"/>
      </w:r>
    </w:p>
    <w:p w:rsidR="000C3513" w:rsidRPr="000C3513" w:rsidRDefault="000C3513" w:rsidP="00275531">
      <w:pPr>
        <w:numPr>
          <w:ilvl w:val="0"/>
          <w:numId w:val="2"/>
        </w:numPr>
        <w:spacing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Font size should be 12-14 point.</w:t>
      </w:r>
    </w:p>
    <w:p w:rsidR="000C3513" w:rsidRPr="000C3513" w:rsidRDefault="000C3513" w:rsidP="000C3513">
      <w:pPr>
        <w:spacing w:before="100" w:beforeAutospacing="1" w:after="100" w:afterAutospacing="1" w:line="360" w:lineRule="auto"/>
        <w:rPr>
          <w:rFonts w:ascii="Arial" w:hAnsi="Arial" w:cs="Arial"/>
          <w:b/>
          <w:sz w:val="24"/>
          <w:szCs w:val="24"/>
          <w:lang w:val="en" w:eastAsia="en-IE"/>
        </w:rPr>
      </w:pPr>
      <w:r w:rsidRPr="000C3513">
        <w:rPr>
          <w:rFonts w:ascii="Arial" w:hAnsi="Arial" w:cs="Arial"/>
          <w:b/>
          <w:sz w:val="24"/>
          <w:szCs w:val="24"/>
          <w:lang w:val="en" w:eastAsia="en-IE"/>
        </w:rPr>
        <w:t>Headings and Emphasis</w:t>
      </w:r>
    </w:p>
    <w:p w:rsidR="000C3513" w:rsidRPr="000C3513" w:rsidRDefault="000C3513" w:rsidP="00275531">
      <w:pPr>
        <w:numPr>
          <w:ilvl w:val="0"/>
          <w:numId w:val="3"/>
        </w:numPr>
        <w:spacing w:before="100" w:beforeAutospacing="1" w:after="100" w:afterAutospacing="1" w:line="360" w:lineRule="auto"/>
        <w:ind w:left="714" w:hanging="357"/>
        <w:contextualSpacing/>
        <w:rPr>
          <w:rFonts w:ascii="Arial" w:hAnsi="Arial" w:cs="Arial"/>
          <w:sz w:val="24"/>
          <w:szCs w:val="24"/>
          <w:lang w:val="en" w:eastAsia="en-IE"/>
        </w:rPr>
      </w:pPr>
      <w:r w:rsidRPr="000C3513">
        <w:rPr>
          <w:rFonts w:ascii="Arial" w:hAnsi="Arial" w:cs="Arial"/>
          <w:sz w:val="24"/>
          <w:szCs w:val="24"/>
          <w:lang w:val="en" w:eastAsia="en-IE"/>
        </w:rPr>
        <w:t>Do not use underlined words.</w:t>
      </w:r>
    </w:p>
    <w:p w:rsidR="000C3513" w:rsidRPr="000C3513" w:rsidRDefault="000C3513" w:rsidP="00275531">
      <w:pPr>
        <w:numPr>
          <w:ilvl w:val="0"/>
          <w:numId w:val="3"/>
        </w:numPr>
        <w:spacing w:before="100" w:beforeAutospacing="1" w:after="100" w:afterAutospacing="1" w:line="360" w:lineRule="auto"/>
        <w:ind w:left="714" w:hanging="357"/>
        <w:contextualSpacing/>
        <w:rPr>
          <w:rFonts w:ascii="Arial" w:hAnsi="Arial" w:cs="Arial"/>
          <w:sz w:val="24"/>
          <w:szCs w:val="24"/>
          <w:lang w:val="en" w:eastAsia="en-IE"/>
        </w:rPr>
      </w:pPr>
      <w:r w:rsidRPr="000C3513">
        <w:rPr>
          <w:rFonts w:ascii="Arial" w:hAnsi="Arial" w:cs="Arial"/>
          <w:sz w:val="24"/>
          <w:szCs w:val="24"/>
          <w:lang w:val="en" w:eastAsia="en-IE"/>
        </w:rPr>
        <w:t>Do not use italics unless required by academic or scientific convention.</w:t>
      </w:r>
    </w:p>
    <w:p w:rsidR="000C3513" w:rsidRPr="000C3513" w:rsidRDefault="000C3513" w:rsidP="00275531">
      <w:pPr>
        <w:numPr>
          <w:ilvl w:val="0"/>
          <w:numId w:val="3"/>
        </w:numPr>
        <w:spacing w:before="100" w:beforeAutospacing="1" w:after="100" w:afterAutospacing="1" w:line="360" w:lineRule="auto"/>
        <w:ind w:left="714" w:hanging="357"/>
        <w:contextualSpacing/>
        <w:rPr>
          <w:rFonts w:ascii="Arial" w:hAnsi="Arial" w:cs="Arial"/>
          <w:sz w:val="24"/>
          <w:szCs w:val="24"/>
          <w:lang w:val="en" w:eastAsia="en-IE"/>
        </w:rPr>
      </w:pPr>
      <w:r w:rsidRPr="000C3513">
        <w:rPr>
          <w:rFonts w:ascii="Arial" w:hAnsi="Arial" w:cs="Arial"/>
          <w:sz w:val="24"/>
          <w:szCs w:val="24"/>
          <w:lang w:val="en" w:eastAsia="en-IE"/>
        </w:rPr>
        <w:t>Do not use text in block capitals.</w:t>
      </w:r>
    </w:p>
    <w:p w:rsidR="000C3513" w:rsidRPr="000C3513" w:rsidRDefault="000C3513" w:rsidP="00275531">
      <w:pPr>
        <w:numPr>
          <w:ilvl w:val="0"/>
          <w:numId w:val="3"/>
        </w:numPr>
        <w:spacing w:before="100" w:beforeAutospacing="1" w:after="100" w:afterAutospacing="1" w:line="360" w:lineRule="auto"/>
        <w:ind w:left="714" w:hanging="357"/>
        <w:contextualSpacing/>
        <w:rPr>
          <w:rFonts w:ascii="Arial" w:hAnsi="Arial" w:cs="Arial"/>
          <w:sz w:val="24"/>
          <w:szCs w:val="24"/>
          <w:lang w:val="en" w:eastAsia="en-IE"/>
        </w:rPr>
      </w:pPr>
      <w:r w:rsidRPr="000C3513">
        <w:rPr>
          <w:rFonts w:ascii="Arial" w:hAnsi="Arial" w:cs="Arial"/>
          <w:sz w:val="24"/>
          <w:szCs w:val="24"/>
          <w:lang w:val="en" w:eastAsia="en-IE"/>
        </w:rPr>
        <w:t>Use bold text if you wish to emphasize something.</w:t>
      </w:r>
    </w:p>
    <w:p w:rsidR="000C3513" w:rsidRDefault="000C3513" w:rsidP="00275531">
      <w:pPr>
        <w:numPr>
          <w:ilvl w:val="0"/>
          <w:numId w:val="3"/>
        </w:numPr>
        <w:spacing w:before="100" w:beforeAutospacing="1" w:after="100" w:afterAutospacing="1" w:line="360" w:lineRule="auto"/>
        <w:ind w:left="714" w:hanging="357"/>
        <w:contextualSpacing/>
        <w:rPr>
          <w:rFonts w:ascii="Arial" w:hAnsi="Arial" w:cs="Arial"/>
          <w:sz w:val="24"/>
          <w:szCs w:val="24"/>
          <w:lang w:val="en" w:eastAsia="en-IE"/>
        </w:rPr>
      </w:pPr>
      <w:r w:rsidRPr="000C3513">
        <w:rPr>
          <w:rFonts w:ascii="Arial" w:hAnsi="Arial" w:cs="Arial"/>
          <w:sz w:val="24"/>
          <w:szCs w:val="24"/>
          <w:lang w:val="en" w:eastAsia="en-IE"/>
        </w:rPr>
        <w:t>For headings use a larger font in bold lower case.</w:t>
      </w:r>
    </w:p>
    <w:p w:rsidR="00275531" w:rsidRPr="000C3513" w:rsidRDefault="00275531" w:rsidP="00275531">
      <w:pPr>
        <w:spacing w:before="100" w:beforeAutospacing="1" w:after="100" w:afterAutospacing="1" w:line="360" w:lineRule="auto"/>
        <w:ind w:left="720"/>
        <w:contextualSpacing/>
        <w:rPr>
          <w:rFonts w:ascii="Arial" w:hAnsi="Arial" w:cs="Arial"/>
          <w:sz w:val="24"/>
          <w:szCs w:val="24"/>
          <w:lang w:val="en" w:eastAsia="en-IE"/>
        </w:rPr>
      </w:pPr>
    </w:p>
    <w:p w:rsidR="000C3513" w:rsidRPr="000C3513" w:rsidRDefault="000C3513" w:rsidP="000C3513">
      <w:pPr>
        <w:spacing w:before="100" w:beforeAutospacing="1" w:after="100" w:afterAutospacing="1"/>
        <w:rPr>
          <w:rFonts w:ascii="Arial" w:hAnsi="Arial" w:cs="Arial"/>
          <w:b/>
          <w:sz w:val="24"/>
          <w:szCs w:val="24"/>
          <w:lang w:val="en" w:eastAsia="en-IE"/>
        </w:rPr>
      </w:pPr>
      <w:r w:rsidRPr="000C3513">
        <w:rPr>
          <w:rFonts w:ascii="Arial" w:hAnsi="Arial" w:cs="Arial"/>
          <w:b/>
          <w:bCs/>
          <w:sz w:val="24"/>
          <w:szCs w:val="24"/>
          <w:lang w:val="en" w:eastAsia="en-IE"/>
        </w:rPr>
        <w:t>Layout (appropriate to the discipline)</w:t>
      </w:r>
    </w:p>
    <w:p w:rsidR="000C3513" w:rsidRPr="000C3513" w:rsidRDefault="000C3513" w:rsidP="00DA3E58">
      <w:pPr>
        <w:numPr>
          <w:ilvl w:val="0"/>
          <w:numId w:val="4"/>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All pages should be numbered.</w:t>
      </w:r>
    </w:p>
    <w:p w:rsidR="000C3513" w:rsidRPr="000C3513" w:rsidRDefault="000C3513" w:rsidP="00DA3E58">
      <w:pPr>
        <w:numPr>
          <w:ilvl w:val="0"/>
          <w:numId w:val="4"/>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Use left-justified with ragged right edge. </w:t>
      </w:r>
    </w:p>
    <w:p w:rsidR="000C3513" w:rsidRPr="000C3513" w:rsidRDefault="000C3513" w:rsidP="00DA3E58">
      <w:pPr>
        <w:numPr>
          <w:ilvl w:val="0"/>
          <w:numId w:val="4"/>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Lines should not be too long: 60 to 70 characters. </w:t>
      </w:r>
    </w:p>
    <w:p w:rsidR="000C3513" w:rsidRPr="000C3513" w:rsidRDefault="000C3513" w:rsidP="00DA3E58">
      <w:pPr>
        <w:numPr>
          <w:ilvl w:val="0"/>
          <w:numId w:val="4"/>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Use a line spacing of 1.5.</w:t>
      </w:r>
    </w:p>
    <w:p w:rsidR="000C3513" w:rsidRPr="000C3513" w:rsidRDefault="000C3513" w:rsidP="00DA3E58">
      <w:pPr>
        <w:numPr>
          <w:ilvl w:val="0"/>
          <w:numId w:val="4"/>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Do not start a sentence at the end of a line. </w:t>
      </w:r>
    </w:p>
    <w:p w:rsidR="000C3513" w:rsidRPr="000C3513" w:rsidRDefault="000C3513" w:rsidP="00DA3E58">
      <w:pPr>
        <w:numPr>
          <w:ilvl w:val="0"/>
          <w:numId w:val="4"/>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Use bullet points and numbering rather than continuous prose.</w:t>
      </w:r>
    </w:p>
    <w:p w:rsidR="000C3513" w:rsidRPr="000C3513" w:rsidRDefault="000C3513" w:rsidP="00DA3E58">
      <w:pPr>
        <w:numPr>
          <w:ilvl w:val="0"/>
          <w:numId w:val="4"/>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Do not use Roman numerals. </w:t>
      </w:r>
    </w:p>
    <w:p w:rsidR="000C3513" w:rsidRPr="000C3513" w:rsidRDefault="000C3513" w:rsidP="000C3513">
      <w:pPr>
        <w:spacing w:before="100" w:beforeAutospacing="1" w:after="100" w:afterAutospacing="1" w:line="360" w:lineRule="auto"/>
        <w:rPr>
          <w:rFonts w:ascii="Arial" w:hAnsi="Arial" w:cs="Arial"/>
          <w:b/>
          <w:sz w:val="24"/>
          <w:szCs w:val="24"/>
          <w:lang w:val="en" w:eastAsia="en-IE"/>
        </w:rPr>
      </w:pPr>
      <w:r w:rsidRPr="000C3513">
        <w:rPr>
          <w:rFonts w:ascii="Arial" w:hAnsi="Arial" w:cs="Arial"/>
          <w:b/>
          <w:sz w:val="24"/>
          <w:szCs w:val="24"/>
          <w:lang w:val="en" w:eastAsia="en-IE"/>
        </w:rPr>
        <w:t>Diagrams, graphs and pictures</w:t>
      </w:r>
    </w:p>
    <w:p w:rsidR="000C3513" w:rsidRPr="000C3513" w:rsidRDefault="000C3513" w:rsidP="00DA3E58">
      <w:pPr>
        <w:numPr>
          <w:ilvl w:val="0"/>
          <w:numId w:val="6"/>
        </w:numPr>
        <w:spacing w:before="100" w:beforeAutospacing="1" w:after="100" w:afterAutospacing="1" w:line="360" w:lineRule="auto"/>
        <w:contextualSpacing/>
        <w:rPr>
          <w:rFonts w:ascii="Arial" w:hAnsi="Arial" w:cs="Arial"/>
          <w:sz w:val="24"/>
          <w:szCs w:val="24"/>
          <w:lang w:val="en" w:eastAsia="en-IE"/>
        </w:rPr>
      </w:pPr>
      <w:r w:rsidRPr="000C3513">
        <w:rPr>
          <w:rFonts w:ascii="Arial" w:hAnsi="Arial" w:cs="Arial"/>
          <w:sz w:val="24"/>
          <w:szCs w:val="24"/>
          <w:lang w:val="en" w:eastAsia="en-IE"/>
        </w:rPr>
        <w:t>Diagrams, graphs and pictures should be on the same page as the question or part of the question that they refer to, and should be placed directly after the question or part of question so as to avoid confusion.</w:t>
      </w:r>
    </w:p>
    <w:p w:rsidR="00275531" w:rsidRDefault="000C3513" w:rsidP="00DA3E58">
      <w:pPr>
        <w:numPr>
          <w:ilvl w:val="0"/>
          <w:numId w:val="6"/>
        </w:numPr>
        <w:spacing w:before="100" w:beforeAutospacing="1" w:after="100" w:afterAutospacing="1" w:line="360" w:lineRule="auto"/>
        <w:contextualSpacing/>
        <w:rPr>
          <w:rFonts w:ascii="Arial" w:hAnsi="Arial" w:cs="Arial"/>
          <w:sz w:val="24"/>
          <w:szCs w:val="24"/>
          <w:lang w:val="en" w:eastAsia="en-IE"/>
        </w:rPr>
      </w:pPr>
      <w:r w:rsidRPr="00275531">
        <w:rPr>
          <w:rFonts w:ascii="Arial" w:hAnsi="Arial" w:cs="Arial"/>
          <w:sz w:val="24"/>
          <w:szCs w:val="24"/>
          <w:lang w:val="en" w:eastAsia="en-IE"/>
        </w:rPr>
        <w:t>Any such information should be clearly labe</w:t>
      </w:r>
      <w:r w:rsidR="008564C6">
        <w:rPr>
          <w:rFonts w:ascii="Arial" w:hAnsi="Arial" w:cs="Arial"/>
          <w:sz w:val="24"/>
          <w:szCs w:val="24"/>
          <w:lang w:val="en" w:eastAsia="en-IE"/>
        </w:rPr>
        <w:t>l</w:t>
      </w:r>
      <w:r w:rsidRPr="00275531">
        <w:rPr>
          <w:rFonts w:ascii="Arial" w:hAnsi="Arial" w:cs="Arial"/>
          <w:sz w:val="24"/>
          <w:szCs w:val="24"/>
          <w:lang w:val="en" w:eastAsia="en-IE"/>
        </w:rPr>
        <w:t>led with the question number and question part given.</w:t>
      </w:r>
    </w:p>
    <w:p w:rsidR="00275531" w:rsidRPr="00275531" w:rsidRDefault="000C3513" w:rsidP="00275531">
      <w:pPr>
        <w:numPr>
          <w:ilvl w:val="0"/>
          <w:numId w:val="6"/>
        </w:numPr>
        <w:spacing w:before="100" w:beforeAutospacing="1" w:after="100" w:afterAutospacing="1" w:line="360" w:lineRule="auto"/>
        <w:contextualSpacing/>
        <w:rPr>
          <w:rFonts w:ascii="Arial" w:hAnsi="Arial" w:cs="Arial"/>
          <w:sz w:val="24"/>
          <w:szCs w:val="24"/>
          <w:lang w:val="en" w:eastAsia="en-IE"/>
        </w:rPr>
      </w:pPr>
      <w:r w:rsidRPr="00275531">
        <w:rPr>
          <w:rFonts w:ascii="Arial" w:hAnsi="Arial" w:cs="Arial"/>
          <w:sz w:val="24"/>
          <w:szCs w:val="24"/>
          <w:lang w:val="en" w:eastAsia="en-IE"/>
        </w:rPr>
        <w:t>Any such labe</w:t>
      </w:r>
      <w:r w:rsidR="000F13EB">
        <w:rPr>
          <w:rFonts w:ascii="Arial" w:hAnsi="Arial" w:cs="Arial"/>
          <w:sz w:val="24"/>
          <w:szCs w:val="24"/>
          <w:lang w:val="en" w:eastAsia="en-IE"/>
        </w:rPr>
        <w:t>l</w:t>
      </w:r>
      <w:r w:rsidRPr="00275531">
        <w:rPr>
          <w:rFonts w:ascii="Arial" w:hAnsi="Arial" w:cs="Arial"/>
          <w:sz w:val="24"/>
          <w:szCs w:val="24"/>
          <w:lang w:val="en" w:eastAsia="en-IE"/>
        </w:rPr>
        <w:t>ling should be in text format not in photographic format i.e. Jpeg, Bitmap, gif, etcetera. (Use labelling in Microsoft Word to label rather than including the label as part of the photograph).</w:t>
      </w:r>
    </w:p>
    <w:p w:rsidR="000C3513" w:rsidRPr="000C3513" w:rsidRDefault="000C3513" w:rsidP="00275531">
      <w:pPr>
        <w:spacing w:before="100" w:beforeAutospacing="1" w:after="100" w:afterAutospacing="1" w:line="360" w:lineRule="auto"/>
        <w:jc w:val="center"/>
        <w:rPr>
          <w:rFonts w:ascii="Arial" w:hAnsi="Arial" w:cs="Arial"/>
          <w:b/>
          <w:sz w:val="24"/>
          <w:szCs w:val="24"/>
          <w:lang w:val="en" w:eastAsia="en-IE"/>
        </w:rPr>
      </w:pPr>
      <w:r w:rsidRPr="000C3513">
        <w:rPr>
          <w:rFonts w:ascii="Arial" w:hAnsi="Arial" w:cs="Arial"/>
          <w:b/>
          <w:sz w:val="24"/>
          <w:szCs w:val="24"/>
          <w:lang w:val="en" w:eastAsia="en-IE"/>
        </w:rPr>
        <w:lastRenderedPageBreak/>
        <w:t>Guidelines for writing examination papers</w:t>
      </w:r>
    </w:p>
    <w:p w:rsidR="000C3513" w:rsidRPr="000C3513" w:rsidRDefault="000C3513" w:rsidP="000C3513">
      <w:pPr>
        <w:spacing w:before="100" w:beforeAutospacing="1" w:after="100" w:afterAutospacing="1" w:line="360" w:lineRule="auto"/>
        <w:rPr>
          <w:rFonts w:ascii="Arial" w:hAnsi="Arial" w:cs="Arial"/>
          <w:b/>
          <w:sz w:val="24"/>
          <w:szCs w:val="24"/>
          <w:lang w:val="en" w:eastAsia="en-IE"/>
        </w:rPr>
      </w:pPr>
      <w:r w:rsidRPr="000C3513">
        <w:rPr>
          <w:rFonts w:ascii="Arial" w:hAnsi="Arial" w:cs="Arial"/>
          <w:b/>
          <w:sz w:val="24"/>
          <w:szCs w:val="24"/>
          <w:lang w:val="en" w:eastAsia="en-IE"/>
        </w:rPr>
        <w:t>Text reading software</w:t>
      </w:r>
    </w:p>
    <w:p w:rsidR="000C3513" w:rsidRPr="000C3513" w:rsidRDefault="000C3513" w:rsidP="00DA3E58">
      <w:pPr>
        <w:numPr>
          <w:ilvl w:val="0"/>
          <w:numId w:val="7"/>
        </w:numPr>
        <w:spacing w:before="100" w:beforeAutospacing="1" w:after="100" w:afterAutospacing="1" w:line="360" w:lineRule="auto"/>
        <w:contextualSpacing/>
        <w:rPr>
          <w:rFonts w:ascii="Arial" w:hAnsi="Arial" w:cs="Arial"/>
          <w:sz w:val="24"/>
          <w:szCs w:val="24"/>
          <w:lang w:val="en" w:eastAsia="en-IE"/>
        </w:rPr>
      </w:pPr>
      <w:r w:rsidRPr="000C3513">
        <w:rPr>
          <w:rFonts w:ascii="Arial" w:hAnsi="Arial" w:cs="Arial"/>
          <w:sz w:val="24"/>
          <w:szCs w:val="24"/>
          <w:lang w:val="en" w:eastAsia="en-IE"/>
        </w:rPr>
        <w:t xml:space="preserve">Where possible exam papers should be proof read using text reading software, </w:t>
      </w:r>
      <w:r w:rsidR="00874297">
        <w:rPr>
          <w:rFonts w:ascii="Arial" w:hAnsi="Arial" w:cs="Arial"/>
          <w:sz w:val="24"/>
          <w:szCs w:val="24"/>
          <w:lang w:val="en" w:eastAsia="en-IE"/>
        </w:rPr>
        <w:t xml:space="preserve">  </w:t>
      </w:r>
      <w:r w:rsidRPr="000C3513">
        <w:rPr>
          <w:rFonts w:ascii="Arial" w:hAnsi="Arial" w:cs="Arial"/>
          <w:sz w:val="24"/>
          <w:szCs w:val="24"/>
          <w:lang w:val="en" w:eastAsia="en-IE"/>
        </w:rPr>
        <w:t xml:space="preserve">i.e. </w:t>
      </w:r>
      <w:proofErr w:type="spellStart"/>
      <w:r w:rsidRPr="000C3513">
        <w:rPr>
          <w:rFonts w:ascii="Arial" w:hAnsi="Arial" w:cs="Arial"/>
          <w:sz w:val="24"/>
          <w:szCs w:val="24"/>
          <w:lang w:val="en" w:eastAsia="en-IE"/>
        </w:rPr>
        <w:t>Texthelp</w:t>
      </w:r>
      <w:proofErr w:type="spellEnd"/>
      <w:r w:rsidRPr="000C3513">
        <w:rPr>
          <w:rFonts w:ascii="Arial" w:hAnsi="Arial" w:cs="Arial"/>
          <w:sz w:val="24"/>
          <w:szCs w:val="24"/>
          <w:lang w:val="en" w:eastAsia="en-IE"/>
        </w:rPr>
        <w:t xml:space="preserve"> Read &amp; Write.</w:t>
      </w:r>
    </w:p>
    <w:p w:rsidR="000C3513" w:rsidRPr="000C3513" w:rsidRDefault="000C3513" w:rsidP="000C3513">
      <w:pPr>
        <w:spacing w:before="100" w:beforeAutospacing="1" w:after="100" w:afterAutospacing="1" w:line="360" w:lineRule="auto"/>
        <w:ind w:left="720"/>
        <w:contextualSpacing/>
        <w:rPr>
          <w:rFonts w:ascii="Arial" w:hAnsi="Arial" w:cs="Arial"/>
          <w:sz w:val="24"/>
          <w:szCs w:val="24"/>
          <w:lang w:val="en" w:eastAsia="en-IE"/>
        </w:rPr>
      </w:pPr>
    </w:p>
    <w:p w:rsidR="000C3513" w:rsidRPr="000C3513" w:rsidRDefault="000C3513" w:rsidP="000C3513">
      <w:pPr>
        <w:spacing w:before="100" w:beforeAutospacing="1" w:after="100" w:afterAutospacing="1"/>
        <w:rPr>
          <w:rFonts w:ascii="Arial" w:hAnsi="Arial" w:cs="Arial"/>
          <w:b/>
          <w:sz w:val="24"/>
          <w:szCs w:val="24"/>
          <w:lang w:val="en" w:eastAsia="en-IE"/>
        </w:rPr>
      </w:pPr>
      <w:r w:rsidRPr="000C3513">
        <w:rPr>
          <w:rFonts w:ascii="Arial" w:hAnsi="Arial" w:cs="Arial"/>
          <w:b/>
          <w:bCs/>
          <w:sz w:val="24"/>
          <w:szCs w:val="24"/>
          <w:lang w:val="en" w:eastAsia="en-IE"/>
        </w:rPr>
        <w:t>Writing Style (appropriate to the discipline)</w:t>
      </w:r>
    </w:p>
    <w:p w:rsidR="000C3513" w:rsidRPr="000C3513" w:rsidRDefault="000C3513" w:rsidP="00DA3E58">
      <w:pPr>
        <w:numPr>
          <w:ilvl w:val="0"/>
          <w:numId w:val="5"/>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Use short, simple sentences in a direct style. </w:t>
      </w:r>
    </w:p>
    <w:p w:rsidR="000C3513" w:rsidRPr="000C3513" w:rsidRDefault="000C3513" w:rsidP="00DA3E58">
      <w:pPr>
        <w:numPr>
          <w:ilvl w:val="0"/>
          <w:numId w:val="5"/>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Give instructions clearly. Avoid long sentences of explanation. </w:t>
      </w:r>
    </w:p>
    <w:p w:rsidR="000C3513" w:rsidRPr="000C3513" w:rsidRDefault="000C3513" w:rsidP="00DA3E58">
      <w:pPr>
        <w:numPr>
          <w:ilvl w:val="0"/>
          <w:numId w:val="5"/>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Use active rather than passive voice. </w:t>
      </w:r>
    </w:p>
    <w:p w:rsidR="000C3513" w:rsidRPr="000C3513" w:rsidRDefault="000C3513" w:rsidP="00DA3E58">
      <w:pPr>
        <w:numPr>
          <w:ilvl w:val="0"/>
          <w:numId w:val="5"/>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 xml:space="preserve">Do not use double negatives. </w:t>
      </w:r>
    </w:p>
    <w:p w:rsidR="000C3513" w:rsidRPr="00275531" w:rsidRDefault="000C3513" w:rsidP="00275531">
      <w:pPr>
        <w:numPr>
          <w:ilvl w:val="0"/>
          <w:numId w:val="5"/>
        </w:numPr>
        <w:spacing w:before="100" w:beforeAutospacing="1" w:after="100" w:afterAutospacing="1" w:line="360" w:lineRule="auto"/>
        <w:ind w:left="714" w:hanging="357"/>
        <w:rPr>
          <w:rFonts w:ascii="Arial" w:hAnsi="Arial" w:cs="Arial"/>
          <w:sz w:val="24"/>
          <w:szCs w:val="24"/>
          <w:lang w:val="en" w:eastAsia="en-IE"/>
        </w:rPr>
      </w:pPr>
      <w:r w:rsidRPr="000C3513">
        <w:rPr>
          <w:rFonts w:ascii="Arial" w:hAnsi="Arial" w:cs="Arial"/>
          <w:sz w:val="24"/>
          <w:szCs w:val="24"/>
          <w:lang w:val="en" w:eastAsia="en-IE"/>
        </w:rPr>
        <w:t>Be concise.</w:t>
      </w:r>
    </w:p>
    <w:p w:rsidR="000C3513" w:rsidRPr="000C3513" w:rsidRDefault="000C3513" w:rsidP="00275531">
      <w:pPr>
        <w:spacing w:before="100" w:beforeAutospacing="1" w:after="100" w:afterAutospacing="1" w:line="360" w:lineRule="auto"/>
        <w:ind w:left="714" w:hanging="714"/>
        <w:jc w:val="center"/>
        <w:rPr>
          <w:rFonts w:ascii="Arial" w:hAnsi="Arial" w:cs="Arial"/>
          <w:sz w:val="24"/>
          <w:szCs w:val="24"/>
          <w:lang w:val="en" w:eastAsia="en-IE"/>
        </w:rPr>
      </w:pPr>
      <w:r w:rsidRPr="000C3513">
        <w:rPr>
          <w:rFonts w:ascii="Arial" w:hAnsi="Arial" w:cs="Arial"/>
          <w:b/>
          <w:sz w:val="24"/>
          <w:szCs w:val="24"/>
          <w:lang w:eastAsia="en-IE"/>
        </w:rPr>
        <w:t>Guidelines for printing examination papers</w:t>
      </w:r>
    </w:p>
    <w:p w:rsidR="000C3513" w:rsidRPr="000C3513" w:rsidRDefault="000C3513" w:rsidP="000C3513">
      <w:pPr>
        <w:rPr>
          <w:rFonts w:ascii="Arial" w:hAnsi="Arial" w:cs="Arial"/>
          <w:b/>
          <w:sz w:val="24"/>
          <w:szCs w:val="24"/>
          <w:lang w:eastAsia="en-IE"/>
        </w:rPr>
      </w:pPr>
    </w:p>
    <w:p w:rsidR="000C3513" w:rsidRPr="000C3513" w:rsidRDefault="000C3513" w:rsidP="000C3513">
      <w:pPr>
        <w:autoSpaceDE w:val="0"/>
        <w:autoSpaceDN w:val="0"/>
        <w:adjustRightInd w:val="0"/>
        <w:spacing w:line="360" w:lineRule="auto"/>
        <w:rPr>
          <w:rFonts w:ascii="Arial" w:eastAsiaTheme="minorHAnsi" w:hAnsi="Arial" w:cs="Arial"/>
          <w:color w:val="000000"/>
          <w:sz w:val="24"/>
          <w:szCs w:val="24"/>
          <w:lang w:val="ga-IE"/>
        </w:rPr>
      </w:pPr>
      <w:r w:rsidRPr="000C3513">
        <w:rPr>
          <w:rFonts w:ascii="Arial" w:eastAsiaTheme="minorHAnsi" w:hAnsi="Arial" w:cs="Arial"/>
          <w:color w:val="000000"/>
          <w:sz w:val="24"/>
          <w:szCs w:val="24"/>
          <w:lang w:val="ga-IE"/>
        </w:rPr>
        <w:t>Paper</w:t>
      </w:r>
    </w:p>
    <w:p w:rsidR="000C3513" w:rsidRPr="000C3513" w:rsidRDefault="000C3513" w:rsidP="00DA3E58">
      <w:pPr>
        <w:numPr>
          <w:ilvl w:val="0"/>
          <w:numId w:val="1"/>
        </w:numPr>
        <w:autoSpaceDE w:val="0"/>
        <w:autoSpaceDN w:val="0"/>
        <w:adjustRightInd w:val="0"/>
        <w:spacing w:after="200" w:line="360" w:lineRule="auto"/>
        <w:rPr>
          <w:rFonts w:ascii="Arial" w:eastAsiaTheme="minorHAnsi" w:hAnsi="Arial" w:cs="Arial"/>
          <w:color w:val="000000"/>
          <w:sz w:val="24"/>
          <w:szCs w:val="24"/>
          <w:lang w:val="ga-IE"/>
        </w:rPr>
      </w:pPr>
      <w:r w:rsidRPr="000C3513">
        <w:rPr>
          <w:rFonts w:ascii="Arial" w:hAnsi="Arial" w:cs="Arial"/>
          <w:color w:val="000000"/>
          <w:sz w:val="24"/>
          <w:szCs w:val="24"/>
          <w:lang w:val="en" w:eastAsia="en-IE"/>
        </w:rPr>
        <w:t>Paper should be thick enough to prevent the other side showing through.</w:t>
      </w:r>
      <w:r w:rsidRPr="000C3513">
        <w:rPr>
          <w:rFonts w:ascii="Super Grotesk C" w:eastAsiaTheme="minorHAnsi" w:hAnsi="Super Grotesk C" w:cs="Super Grotesk C"/>
          <w:color w:val="000000"/>
          <w:sz w:val="24"/>
          <w:szCs w:val="24"/>
        </w:rPr>
        <w:t xml:space="preserve"> </w:t>
      </w:r>
      <w:r w:rsidRPr="000C3513">
        <w:rPr>
          <w:rFonts w:ascii="Arial" w:hAnsi="Arial" w:cs="Arial"/>
          <w:color w:val="000000"/>
          <w:sz w:val="24"/>
          <w:szCs w:val="24"/>
          <w:lang w:val="en" w:eastAsia="en-IE"/>
        </w:rPr>
        <w:t xml:space="preserve">The paper should weigh over 90 </w:t>
      </w:r>
      <w:proofErr w:type="spellStart"/>
      <w:r w:rsidRPr="000C3513">
        <w:rPr>
          <w:rFonts w:ascii="Arial" w:hAnsi="Arial" w:cs="Arial"/>
          <w:color w:val="000000"/>
          <w:sz w:val="24"/>
          <w:szCs w:val="24"/>
          <w:lang w:val="en" w:eastAsia="en-IE"/>
        </w:rPr>
        <w:t>gsm</w:t>
      </w:r>
      <w:proofErr w:type="spellEnd"/>
      <w:r w:rsidRPr="000C3513">
        <w:rPr>
          <w:rFonts w:ascii="Arial" w:hAnsi="Arial" w:cs="Arial"/>
          <w:color w:val="000000"/>
          <w:sz w:val="24"/>
          <w:szCs w:val="24"/>
          <w:lang w:val="en" w:eastAsia="en-IE"/>
        </w:rPr>
        <w:t xml:space="preserve">. </w:t>
      </w:r>
    </w:p>
    <w:p w:rsidR="000C3513" w:rsidRPr="000C3513" w:rsidRDefault="000C3513" w:rsidP="00DA3E58">
      <w:pPr>
        <w:numPr>
          <w:ilvl w:val="0"/>
          <w:numId w:val="1"/>
        </w:numPr>
        <w:autoSpaceDE w:val="0"/>
        <w:autoSpaceDN w:val="0"/>
        <w:adjustRightInd w:val="0"/>
        <w:spacing w:after="200" w:line="360" w:lineRule="auto"/>
        <w:rPr>
          <w:rFonts w:ascii="Arial" w:eastAsiaTheme="minorHAnsi" w:hAnsi="Arial" w:cs="Arial"/>
          <w:color w:val="000000"/>
          <w:sz w:val="24"/>
          <w:szCs w:val="24"/>
          <w:lang w:val="ga-IE"/>
        </w:rPr>
      </w:pPr>
      <w:r w:rsidRPr="000C3513">
        <w:rPr>
          <w:rFonts w:ascii="Arial" w:hAnsi="Arial" w:cs="Arial"/>
          <w:color w:val="000000"/>
          <w:sz w:val="24"/>
          <w:szCs w:val="24"/>
          <w:lang w:val="en" w:eastAsia="en-IE"/>
        </w:rPr>
        <w:t>Use matt paper rather than glossy or shiny paper.</w:t>
      </w:r>
    </w:p>
    <w:p w:rsidR="000C3513" w:rsidRPr="000C3513" w:rsidRDefault="000C3513" w:rsidP="00DA3E58">
      <w:pPr>
        <w:numPr>
          <w:ilvl w:val="0"/>
          <w:numId w:val="1"/>
        </w:numPr>
        <w:autoSpaceDE w:val="0"/>
        <w:autoSpaceDN w:val="0"/>
        <w:adjustRightInd w:val="0"/>
        <w:spacing w:after="200" w:line="360" w:lineRule="auto"/>
        <w:rPr>
          <w:rFonts w:ascii="Arial" w:eastAsiaTheme="minorHAnsi" w:hAnsi="Arial" w:cs="Arial"/>
          <w:color w:val="000000"/>
          <w:sz w:val="24"/>
          <w:szCs w:val="24"/>
          <w:lang w:val="ga-IE"/>
        </w:rPr>
      </w:pPr>
      <w:r w:rsidRPr="000C3513">
        <w:rPr>
          <w:rFonts w:ascii="Arial" w:hAnsi="Arial" w:cs="Arial"/>
          <w:color w:val="000000"/>
          <w:sz w:val="24"/>
          <w:szCs w:val="24"/>
          <w:lang w:val="en" w:eastAsia="en-IE"/>
        </w:rPr>
        <w:t xml:space="preserve">Avoid white backgrounds for paper. Use cream or a soft pastel color. </w:t>
      </w:r>
    </w:p>
    <w:p w:rsidR="000C3513" w:rsidRPr="000C3513" w:rsidRDefault="000C3513" w:rsidP="000C3513">
      <w:pPr>
        <w:autoSpaceDE w:val="0"/>
        <w:autoSpaceDN w:val="0"/>
        <w:adjustRightInd w:val="0"/>
        <w:spacing w:line="360" w:lineRule="auto"/>
        <w:rPr>
          <w:rFonts w:ascii="Arial" w:eastAsiaTheme="minorHAnsi" w:hAnsi="Arial" w:cs="Arial"/>
          <w:b/>
          <w:color w:val="000000"/>
          <w:sz w:val="24"/>
          <w:szCs w:val="24"/>
          <w:lang w:val="ga-IE"/>
        </w:rPr>
      </w:pPr>
    </w:p>
    <w:p w:rsidR="000C3513" w:rsidRPr="000C3513" w:rsidRDefault="000C3513" w:rsidP="000C3513">
      <w:pPr>
        <w:autoSpaceDE w:val="0"/>
        <w:autoSpaceDN w:val="0"/>
        <w:adjustRightInd w:val="0"/>
        <w:spacing w:line="360" w:lineRule="auto"/>
        <w:rPr>
          <w:rFonts w:ascii="Arial" w:eastAsiaTheme="minorHAnsi" w:hAnsi="Arial" w:cs="Arial"/>
          <w:b/>
          <w:color w:val="000000"/>
          <w:sz w:val="24"/>
          <w:szCs w:val="24"/>
          <w:lang w:val="ga-IE"/>
        </w:rPr>
      </w:pPr>
    </w:p>
    <w:p w:rsidR="000C3513" w:rsidRPr="000C3513" w:rsidRDefault="000C3513" w:rsidP="000C3513">
      <w:pPr>
        <w:autoSpaceDE w:val="0"/>
        <w:autoSpaceDN w:val="0"/>
        <w:adjustRightInd w:val="0"/>
        <w:spacing w:line="360" w:lineRule="auto"/>
        <w:rPr>
          <w:rFonts w:ascii="Arial" w:eastAsiaTheme="minorHAnsi" w:hAnsi="Arial" w:cs="Arial"/>
          <w:b/>
          <w:color w:val="000000"/>
          <w:sz w:val="24"/>
          <w:szCs w:val="24"/>
          <w:lang w:val="ga-IE"/>
        </w:rPr>
      </w:pPr>
    </w:p>
    <w:p w:rsidR="000C3513" w:rsidRPr="000C3513" w:rsidRDefault="000C3513" w:rsidP="000C3513">
      <w:pPr>
        <w:autoSpaceDE w:val="0"/>
        <w:autoSpaceDN w:val="0"/>
        <w:adjustRightInd w:val="0"/>
        <w:spacing w:line="360" w:lineRule="auto"/>
        <w:rPr>
          <w:rFonts w:ascii="Arial" w:eastAsiaTheme="minorHAnsi" w:hAnsi="Arial" w:cs="Arial"/>
          <w:b/>
          <w:color w:val="000000"/>
          <w:sz w:val="24"/>
          <w:szCs w:val="24"/>
          <w:lang w:val="ga-IE"/>
        </w:rPr>
      </w:pPr>
    </w:p>
    <w:p w:rsidR="000C3513" w:rsidRDefault="000C3513" w:rsidP="000C3513">
      <w:pPr>
        <w:autoSpaceDE w:val="0"/>
        <w:autoSpaceDN w:val="0"/>
        <w:adjustRightInd w:val="0"/>
        <w:spacing w:line="360" w:lineRule="auto"/>
        <w:rPr>
          <w:rFonts w:ascii="Arial" w:eastAsiaTheme="minorHAnsi" w:hAnsi="Arial" w:cs="Arial"/>
          <w:b/>
          <w:color w:val="000000"/>
          <w:sz w:val="24"/>
          <w:szCs w:val="24"/>
          <w:lang w:val="ga-IE"/>
        </w:rPr>
      </w:pPr>
    </w:p>
    <w:p w:rsidR="00275531" w:rsidRDefault="00275531" w:rsidP="000C3513">
      <w:pPr>
        <w:autoSpaceDE w:val="0"/>
        <w:autoSpaceDN w:val="0"/>
        <w:adjustRightInd w:val="0"/>
        <w:spacing w:line="360" w:lineRule="auto"/>
        <w:rPr>
          <w:rFonts w:ascii="Arial" w:eastAsiaTheme="minorHAnsi" w:hAnsi="Arial" w:cs="Arial"/>
          <w:b/>
          <w:color w:val="000000"/>
          <w:sz w:val="24"/>
          <w:szCs w:val="24"/>
          <w:lang w:val="ga-IE"/>
        </w:rPr>
      </w:pPr>
    </w:p>
    <w:p w:rsidR="00275531" w:rsidRDefault="00275531" w:rsidP="000C3513">
      <w:pPr>
        <w:autoSpaceDE w:val="0"/>
        <w:autoSpaceDN w:val="0"/>
        <w:adjustRightInd w:val="0"/>
        <w:spacing w:line="360" w:lineRule="auto"/>
        <w:rPr>
          <w:rFonts w:ascii="Arial" w:eastAsiaTheme="minorHAnsi" w:hAnsi="Arial" w:cs="Arial"/>
          <w:b/>
          <w:color w:val="000000"/>
          <w:sz w:val="24"/>
          <w:szCs w:val="24"/>
          <w:lang w:val="ga-IE"/>
        </w:rPr>
      </w:pPr>
    </w:p>
    <w:p w:rsidR="00275531" w:rsidRDefault="00275531" w:rsidP="000C3513">
      <w:pPr>
        <w:autoSpaceDE w:val="0"/>
        <w:autoSpaceDN w:val="0"/>
        <w:adjustRightInd w:val="0"/>
        <w:spacing w:line="360" w:lineRule="auto"/>
        <w:rPr>
          <w:rFonts w:ascii="Arial" w:eastAsiaTheme="minorHAnsi" w:hAnsi="Arial" w:cs="Arial"/>
          <w:b/>
          <w:color w:val="000000"/>
          <w:sz w:val="24"/>
          <w:szCs w:val="24"/>
          <w:lang w:val="ga-IE"/>
        </w:rPr>
      </w:pPr>
    </w:p>
    <w:p w:rsidR="00275531" w:rsidRDefault="00275531" w:rsidP="000C3513">
      <w:pPr>
        <w:autoSpaceDE w:val="0"/>
        <w:autoSpaceDN w:val="0"/>
        <w:adjustRightInd w:val="0"/>
        <w:spacing w:line="360" w:lineRule="auto"/>
        <w:rPr>
          <w:rFonts w:ascii="Arial" w:eastAsiaTheme="minorHAnsi" w:hAnsi="Arial" w:cs="Arial"/>
          <w:b/>
          <w:color w:val="000000"/>
          <w:sz w:val="24"/>
          <w:szCs w:val="24"/>
          <w:lang w:val="ga-IE"/>
        </w:rPr>
      </w:pPr>
    </w:p>
    <w:p w:rsidR="00275531" w:rsidRPr="000C3513" w:rsidRDefault="00275531" w:rsidP="000C3513">
      <w:pPr>
        <w:autoSpaceDE w:val="0"/>
        <w:autoSpaceDN w:val="0"/>
        <w:adjustRightInd w:val="0"/>
        <w:spacing w:line="360" w:lineRule="auto"/>
        <w:rPr>
          <w:rFonts w:ascii="Arial" w:eastAsiaTheme="minorHAnsi" w:hAnsi="Arial" w:cs="Arial"/>
          <w:b/>
          <w:color w:val="000000"/>
          <w:sz w:val="24"/>
          <w:szCs w:val="24"/>
          <w:lang w:val="ga-IE"/>
        </w:rPr>
      </w:pPr>
    </w:p>
    <w:p w:rsidR="000C3513" w:rsidRPr="000C3513" w:rsidRDefault="000C3513" w:rsidP="000C3513">
      <w:pPr>
        <w:autoSpaceDE w:val="0"/>
        <w:autoSpaceDN w:val="0"/>
        <w:adjustRightInd w:val="0"/>
        <w:spacing w:line="360" w:lineRule="auto"/>
        <w:rPr>
          <w:rFonts w:ascii="Arial" w:eastAsiaTheme="minorHAnsi" w:hAnsi="Arial" w:cs="Arial"/>
          <w:b/>
          <w:color w:val="000000"/>
          <w:sz w:val="24"/>
          <w:szCs w:val="24"/>
          <w:lang w:val="ga-IE"/>
        </w:rPr>
      </w:pPr>
    </w:p>
    <w:p w:rsidR="000C3513" w:rsidRPr="000C3513" w:rsidRDefault="000C3513" w:rsidP="00275531">
      <w:pPr>
        <w:spacing w:after="200" w:line="276" w:lineRule="auto"/>
        <w:rPr>
          <w:rFonts w:ascii="Arial" w:hAnsi="Arial" w:cs="Arial"/>
          <w:sz w:val="24"/>
          <w:szCs w:val="24"/>
          <w:lang w:val="en" w:eastAsia="en-IE"/>
        </w:rPr>
      </w:pPr>
    </w:p>
    <w:p w:rsidR="000C3513" w:rsidRPr="000C3513" w:rsidRDefault="000C3513" w:rsidP="000C3513">
      <w:pPr>
        <w:spacing w:after="200" w:line="276" w:lineRule="auto"/>
        <w:ind w:left="720" w:hanging="720"/>
        <w:rPr>
          <w:rFonts w:ascii="Arial" w:hAnsi="Arial" w:cs="Arial"/>
          <w:b/>
          <w:sz w:val="24"/>
          <w:szCs w:val="24"/>
          <w:lang w:val="en" w:eastAsia="en-IE"/>
        </w:rPr>
      </w:pPr>
      <w:r w:rsidRPr="000C3513">
        <w:rPr>
          <w:rFonts w:ascii="Arial" w:hAnsi="Arial" w:cs="Arial"/>
          <w:b/>
          <w:sz w:val="24"/>
          <w:szCs w:val="24"/>
          <w:lang w:val="en" w:eastAsia="en-IE"/>
        </w:rPr>
        <w:t>Bibliography</w:t>
      </w:r>
    </w:p>
    <w:sdt>
      <w:sdtPr>
        <w:rPr>
          <w:rFonts w:asciiTheme="minorHAnsi" w:eastAsiaTheme="minorHAnsi" w:hAnsiTheme="minorHAnsi" w:cstheme="minorBidi"/>
          <w:sz w:val="22"/>
          <w:szCs w:val="22"/>
        </w:rPr>
        <w:id w:val="1613937879"/>
        <w:docPartObj>
          <w:docPartGallery w:val="Bibliographies"/>
          <w:docPartUnique/>
        </w:docPartObj>
      </w:sdtPr>
      <w:sdtEndPr/>
      <w:sdtContent>
        <w:p w:rsidR="000C3513" w:rsidRPr="000C3513" w:rsidRDefault="000C3513" w:rsidP="000C3513">
          <w:pPr>
            <w:keepNext/>
            <w:keepLines/>
            <w:spacing w:before="480" w:line="276" w:lineRule="auto"/>
            <w:outlineLvl w:val="0"/>
            <w:rPr>
              <w:rFonts w:asciiTheme="majorHAnsi" w:eastAsiaTheme="majorEastAsia" w:hAnsiTheme="majorHAnsi" w:cstheme="majorBidi"/>
              <w:b/>
              <w:bCs/>
              <w:noProof/>
              <w:color w:val="365F91" w:themeColor="accent1" w:themeShade="BF"/>
              <w:szCs w:val="28"/>
              <w:lang w:val="en-US" w:eastAsia="ja-JP"/>
            </w:rPr>
          </w:pPr>
          <w:r w:rsidRPr="000C3513">
            <w:rPr>
              <w:rFonts w:asciiTheme="majorHAnsi" w:eastAsiaTheme="majorEastAsia" w:hAnsiTheme="majorHAnsi" w:cstheme="majorBidi"/>
              <w:color w:val="365F91" w:themeColor="accent1" w:themeShade="BF"/>
              <w:szCs w:val="28"/>
              <w:lang w:val="en-US" w:eastAsia="ja-JP"/>
            </w:rPr>
            <w:fldChar w:fldCharType="begin"/>
          </w:r>
          <w:r w:rsidRPr="000C3513">
            <w:rPr>
              <w:rFonts w:asciiTheme="majorHAnsi" w:eastAsiaTheme="majorEastAsia" w:hAnsiTheme="majorHAnsi" w:cstheme="majorBidi"/>
              <w:b/>
              <w:bCs/>
              <w:color w:val="365F91" w:themeColor="accent1" w:themeShade="BF"/>
              <w:szCs w:val="28"/>
              <w:lang w:val="en-US" w:eastAsia="ja-JP"/>
            </w:rPr>
            <w:instrText xml:space="preserve"> BIBLIOGRAPHY </w:instrText>
          </w:r>
          <w:r w:rsidRPr="000C3513">
            <w:rPr>
              <w:rFonts w:asciiTheme="majorHAnsi" w:eastAsiaTheme="majorEastAsia" w:hAnsiTheme="majorHAnsi" w:cstheme="majorBidi"/>
              <w:color w:val="365F91" w:themeColor="accent1" w:themeShade="BF"/>
              <w:szCs w:val="28"/>
              <w:lang w:val="en-US" w:eastAsia="ja-JP"/>
            </w:rPr>
            <w:fldChar w:fldCharType="separate"/>
          </w:r>
        </w:p>
        <w:p w:rsidR="000C3513" w:rsidRPr="000C3513" w:rsidRDefault="000C3513" w:rsidP="000C3513">
          <w:pPr>
            <w:spacing w:after="200" w:line="276" w:lineRule="auto"/>
            <w:ind w:left="720" w:hanging="720"/>
            <w:rPr>
              <w:rFonts w:asciiTheme="minorHAnsi" w:eastAsiaTheme="minorHAnsi" w:hAnsiTheme="minorHAnsi" w:cstheme="minorBidi"/>
              <w:noProof/>
              <w:sz w:val="22"/>
              <w:szCs w:val="22"/>
              <w:lang w:val="en-US"/>
            </w:rPr>
          </w:pPr>
          <w:r w:rsidRPr="000C3513">
            <w:rPr>
              <w:rFonts w:asciiTheme="minorHAnsi" w:eastAsiaTheme="minorHAnsi" w:hAnsiTheme="minorHAnsi" w:cstheme="minorBidi"/>
              <w:noProof/>
              <w:sz w:val="22"/>
              <w:szCs w:val="22"/>
              <w:lang w:val="en-US"/>
            </w:rPr>
            <w:t xml:space="preserve">British Dyslexia Assocation. (2010). </w:t>
          </w:r>
          <w:r w:rsidRPr="000C3513">
            <w:rPr>
              <w:rFonts w:asciiTheme="minorHAnsi" w:eastAsiaTheme="minorHAnsi" w:hAnsiTheme="minorHAnsi" w:cstheme="minorBidi"/>
              <w:i/>
              <w:iCs/>
              <w:noProof/>
              <w:sz w:val="22"/>
              <w:szCs w:val="22"/>
              <w:lang w:val="en-US"/>
            </w:rPr>
            <w:t>BDA Style Guide</w:t>
          </w:r>
          <w:r w:rsidRPr="000C3513">
            <w:rPr>
              <w:rFonts w:asciiTheme="minorHAnsi" w:eastAsiaTheme="minorHAnsi" w:hAnsiTheme="minorHAnsi" w:cstheme="minorBidi"/>
              <w:noProof/>
              <w:sz w:val="22"/>
              <w:szCs w:val="22"/>
              <w:lang w:val="en-US"/>
            </w:rPr>
            <w:t>. Retrieved September 18, 2012, from http://www.bdadyslexia.org.uk/about-dyslexia/further-information/dyslexia-style-guide.html</w:t>
          </w:r>
        </w:p>
        <w:p w:rsidR="000C3513" w:rsidRPr="000C3513" w:rsidRDefault="000C3513" w:rsidP="000C3513">
          <w:pPr>
            <w:spacing w:after="200" w:line="276" w:lineRule="auto"/>
            <w:ind w:left="720" w:hanging="720"/>
            <w:rPr>
              <w:rFonts w:asciiTheme="minorHAnsi" w:eastAsiaTheme="minorHAnsi" w:hAnsiTheme="minorHAnsi" w:cstheme="minorBidi"/>
              <w:noProof/>
              <w:sz w:val="22"/>
              <w:szCs w:val="22"/>
              <w:lang w:val="en-US"/>
            </w:rPr>
          </w:pPr>
          <w:r w:rsidRPr="000C3513">
            <w:rPr>
              <w:rFonts w:asciiTheme="minorHAnsi" w:eastAsiaTheme="minorHAnsi" w:hAnsiTheme="minorHAnsi" w:cstheme="minorBidi"/>
              <w:noProof/>
              <w:sz w:val="22"/>
              <w:szCs w:val="22"/>
              <w:lang w:val="en-US"/>
            </w:rPr>
            <w:t xml:space="preserve">Joint Information Systems Committee. (2010). </w:t>
          </w:r>
          <w:r w:rsidRPr="000C3513">
            <w:rPr>
              <w:rFonts w:asciiTheme="minorHAnsi" w:eastAsiaTheme="minorHAnsi" w:hAnsiTheme="minorHAnsi" w:cstheme="minorBidi"/>
              <w:i/>
              <w:iCs/>
              <w:noProof/>
              <w:sz w:val="22"/>
              <w:szCs w:val="22"/>
              <w:lang w:val="en-US"/>
            </w:rPr>
            <w:t>Creating Accessible Documents in Microsoft Word 2010 – a comprehensive guide.</w:t>
          </w:r>
          <w:r w:rsidRPr="000C3513">
            <w:rPr>
              <w:rFonts w:asciiTheme="minorHAnsi" w:eastAsiaTheme="minorHAnsi" w:hAnsiTheme="minorHAnsi" w:cstheme="minorBidi"/>
              <w:noProof/>
              <w:sz w:val="22"/>
              <w:szCs w:val="22"/>
              <w:lang w:val="en-US"/>
            </w:rPr>
            <w:t xml:space="preserve"> London: JISC.</w:t>
          </w:r>
        </w:p>
        <w:p w:rsidR="000C3513" w:rsidRPr="000C3513" w:rsidRDefault="000C3513" w:rsidP="000C3513">
          <w:pPr>
            <w:spacing w:after="200" w:line="276" w:lineRule="auto"/>
            <w:ind w:left="720" w:hanging="720"/>
            <w:rPr>
              <w:rFonts w:asciiTheme="minorHAnsi" w:eastAsiaTheme="minorHAnsi" w:hAnsiTheme="minorHAnsi" w:cstheme="minorBidi"/>
              <w:noProof/>
              <w:sz w:val="22"/>
              <w:szCs w:val="22"/>
              <w:lang w:val="en-US"/>
            </w:rPr>
          </w:pPr>
          <w:r w:rsidRPr="000C3513">
            <w:rPr>
              <w:rFonts w:asciiTheme="minorHAnsi" w:eastAsiaTheme="minorHAnsi" w:hAnsiTheme="minorHAnsi" w:cstheme="minorBidi"/>
              <w:noProof/>
              <w:sz w:val="22"/>
              <w:szCs w:val="22"/>
              <w:lang w:val="en-US"/>
            </w:rPr>
            <w:t xml:space="preserve">Rello, L. &amp; Baeza Yates, R. (2013). Good fonts for dyslexia. </w:t>
          </w:r>
          <w:r w:rsidRPr="000C3513">
            <w:rPr>
              <w:rFonts w:asciiTheme="minorHAnsi" w:eastAsiaTheme="minorHAnsi" w:hAnsiTheme="minorHAnsi" w:cstheme="minorBidi"/>
              <w:i/>
              <w:iCs/>
              <w:noProof/>
              <w:sz w:val="22"/>
              <w:szCs w:val="22"/>
              <w:lang w:val="en-US"/>
            </w:rPr>
            <w:t>Proceedings of the 15th International ACM SIGACCESS Conference on Computers and Accessibility.</w:t>
          </w:r>
          <w:r w:rsidRPr="000C3513">
            <w:rPr>
              <w:rFonts w:asciiTheme="minorHAnsi" w:eastAsiaTheme="minorHAnsi" w:hAnsiTheme="minorHAnsi" w:cstheme="minorBidi"/>
              <w:noProof/>
              <w:sz w:val="22"/>
              <w:szCs w:val="22"/>
              <w:lang w:val="en-US"/>
            </w:rPr>
            <w:t xml:space="preserve"> Belle Vue Washington: ACM.</w:t>
          </w:r>
        </w:p>
        <w:p w:rsidR="000C3513" w:rsidRPr="000C3513" w:rsidRDefault="000C3513" w:rsidP="000C3513">
          <w:pPr>
            <w:spacing w:after="200" w:line="276" w:lineRule="auto"/>
            <w:ind w:left="720" w:hanging="720"/>
            <w:rPr>
              <w:rFonts w:asciiTheme="minorHAnsi" w:eastAsiaTheme="minorHAnsi" w:hAnsiTheme="minorHAnsi" w:cstheme="minorBidi"/>
              <w:noProof/>
              <w:sz w:val="22"/>
              <w:szCs w:val="22"/>
              <w:lang w:val="en-US"/>
            </w:rPr>
          </w:pPr>
          <w:r w:rsidRPr="000C3513">
            <w:rPr>
              <w:rFonts w:asciiTheme="minorHAnsi" w:eastAsiaTheme="minorHAnsi" w:hAnsiTheme="minorHAnsi" w:cstheme="minorBidi"/>
              <w:noProof/>
              <w:sz w:val="22"/>
              <w:szCs w:val="22"/>
              <w:lang w:val="en-US"/>
            </w:rPr>
            <w:t xml:space="preserve">The University of Edinburgh. (2013, October 14). </w:t>
          </w:r>
          <w:r w:rsidRPr="000C3513">
            <w:rPr>
              <w:rFonts w:asciiTheme="minorHAnsi" w:eastAsiaTheme="minorHAnsi" w:hAnsiTheme="minorHAnsi" w:cstheme="minorBidi"/>
              <w:i/>
              <w:iCs/>
              <w:noProof/>
              <w:sz w:val="22"/>
              <w:szCs w:val="22"/>
              <w:lang w:val="en-US"/>
            </w:rPr>
            <w:t>Creating accessible materials</w:t>
          </w:r>
          <w:r w:rsidRPr="000C3513">
            <w:rPr>
              <w:rFonts w:asciiTheme="minorHAnsi" w:eastAsiaTheme="minorHAnsi" w:hAnsiTheme="minorHAnsi" w:cstheme="minorBidi"/>
              <w:noProof/>
              <w:sz w:val="22"/>
              <w:szCs w:val="22"/>
              <w:lang w:val="en-US"/>
            </w:rPr>
            <w:t>. Retrieved September 9, 2014, from The University of Edinburgh: http://www.ed.ac.uk/schools-departments/information-services/help-consultancy/accessibility/creating-materials/word-documents</w:t>
          </w:r>
        </w:p>
        <w:p w:rsidR="000C3513" w:rsidRPr="000C3513" w:rsidRDefault="000C3513" w:rsidP="000C3513">
          <w:pPr>
            <w:spacing w:before="100" w:beforeAutospacing="1" w:after="100" w:afterAutospacing="1" w:line="360" w:lineRule="auto"/>
            <w:rPr>
              <w:rFonts w:ascii="Arial" w:hAnsi="Arial" w:cs="Arial"/>
              <w:sz w:val="24"/>
              <w:szCs w:val="24"/>
              <w:lang w:val="en" w:eastAsia="en-IE"/>
            </w:rPr>
          </w:pPr>
          <w:r w:rsidRPr="000C3513">
            <w:rPr>
              <w:rFonts w:asciiTheme="minorHAnsi" w:eastAsiaTheme="minorHAnsi" w:hAnsiTheme="minorHAnsi" w:cstheme="minorBidi"/>
              <w:b/>
              <w:bCs/>
              <w:sz w:val="22"/>
              <w:szCs w:val="22"/>
            </w:rPr>
            <w:fldChar w:fldCharType="end"/>
          </w:r>
          <w:r w:rsidRPr="000C3513">
            <w:rPr>
              <w:rFonts w:ascii="Arial" w:hAnsi="Arial" w:cs="Arial"/>
              <w:sz w:val="24"/>
              <w:szCs w:val="24"/>
              <w:lang w:val="en" w:eastAsia="en-IE"/>
            </w:rPr>
            <w:t xml:space="preserve"> </w:t>
          </w:r>
          <w:r w:rsidRPr="000C3513">
            <w:rPr>
              <w:rFonts w:ascii="Arial" w:hAnsi="Arial" w:cs="Arial"/>
              <w:sz w:val="24"/>
              <w:szCs w:val="24"/>
              <w:lang w:val="en" w:eastAsia="en-IE"/>
            </w:rPr>
            <w:fldChar w:fldCharType="begin"/>
          </w:r>
          <w:r w:rsidRPr="000C3513">
            <w:rPr>
              <w:rFonts w:ascii="Arial" w:hAnsi="Arial" w:cs="Arial"/>
              <w:sz w:val="24"/>
              <w:szCs w:val="24"/>
              <w:lang w:eastAsia="en-IE"/>
            </w:rPr>
            <w:instrText xml:space="preserve"> BIBLIOGRAPHY  \l 6153 </w:instrText>
          </w:r>
          <w:r w:rsidRPr="000C3513">
            <w:rPr>
              <w:rFonts w:ascii="Arial" w:hAnsi="Arial" w:cs="Arial"/>
              <w:sz w:val="24"/>
              <w:szCs w:val="24"/>
              <w:lang w:val="en" w:eastAsia="en-IE"/>
            </w:rPr>
            <w:fldChar w:fldCharType="separate"/>
          </w:r>
        </w:p>
      </w:sdtContent>
    </w:sdt>
    <w:p w:rsidR="000C3513" w:rsidRPr="000C3513" w:rsidRDefault="000C3513" w:rsidP="000C3513">
      <w:pPr>
        <w:spacing w:before="100" w:beforeAutospacing="1" w:after="100" w:afterAutospacing="1" w:line="360" w:lineRule="auto"/>
        <w:rPr>
          <w:rFonts w:asciiTheme="minorHAnsi" w:eastAsiaTheme="minorHAnsi" w:hAnsiTheme="minorHAnsi" w:cstheme="minorBidi"/>
          <w:sz w:val="22"/>
          <w:szCs w:val="22"/>
        </w:rPr>
      </w:pPr>
      <w:r w:rsidRPr="000C3513">
        <w:rPr>
          <w:rFonts w:ascii="Arial" w:hAnsi="Arial" w:cs="Arial"/>
          <w:sz w:val="24"/>
          <w:szCs w:val="24"/>
          <w:lang w:val="en" w:eastAsia="en-IE"/>
        </w:rPr>
        <w:fldChar w:fldCharType="end"/>
      </w:r>
    </w:p>
    <w:p w:rsidR="000C3513" w:rsidRPr="000C3513" w:rsidRDefault="000C3513" w:rsidP="000C3513">
      <w:pPr>
        <w:spacing w:before="100" w:beforeAutospacing="1" w:after="100" w:afterAutospacing="1" w:line="360" w:lineRule="auto"/>
        <w:rPr>
          <w:rFonts w:ascii="Arial" w:hAnsi="Arial" w:cs="Arial"/>
          <w:sz w:val="24"/>
          <w:szCs w:val="24"/>
          <w:lang w:val="en" w:eastAsia="en-IE"/>
        </w:rPr>
      </w:pPr>
    </w:p>
    <w:p w:rsidR="000C3513" w:rsidRPr="000C3513" w:rsidRDefault="000C3513" w:rsidP="000C3513">
      <w:pPr>
        <w:spacing w:before="100" w:beforeAutospacing="1" w:after="100" w:afterAutospacing="1" w:line="360" w:lineRule="auto"/>
        <w:rPr>
          <w:rFonts w:ascii="Arial" w:hAnsi="Arial" w:cs="Arial"/>
          <w:sz w:val="24"/>
          <w:szCs w:val="24"/>
          <w:lang w:val="en" w:eastAsia="en-IE"/>
        </w:rPr>
      </w:pPr>
    </w:p>
    <w:p w:rsidR="000C3513" w:rsidRPr="000C3513" w:rsidRDefault="000C3513" w:rsidP="000C3513">
      <w:pPr>
        <w:spacing w:after="200" w:line="276" w:lineRule="auto"/>
        <w:rPr>
          <w:rFonts w:ascii="Arial" w:eastAsiaTheme="minorHAnsi" w:hAnsi="Arial" w:cs="Arial"/>
          <w:sz w:val="24"/>
          <w:szCs w:val="24"/>
          <w:lang w:val="ga-IE"/>
        </w:rPr>
      </w:pPr>
    </w:p>
    <w:p w:rsidR="000C3513" w:rsidRDefault="000C3513">
      <w:pPr>
        <w:rPr>
          <w:rFonts w:ascii="Arial" w:hAnsi="Arial" w:cs="Arial"/>
          <w:b/>
          <w:sz w:val="24"/>
        </w:rPr>
      </w:pPr>
      <w:r>
        <w:rPr>
          <w:rFonts w:ascii="Arial" w:hAnsi="Arial" w:cs="Arial"/>
          <w:b/>
          <w:sz w:val="24"/>
        </w:rPr>
        <w:br w:type="page"/>
      </w: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pPr>
        <w:rPr>
          <w:rFonts w:ascii="Arial" w:hAnsi="Arial" w:cs="Arial"/>
          <w:b/>
          <w:sz w:val="24"/>
        </w:rPr>
      </w:pPr>
    </w:p>
    <w:p w:rsidR="00A23C6F" w:rsidRDefault="00A23C6F" w:rsidP="00A23C6F">
      <w:pPr>
        <w:jc w:val="center"/>
        <w:rPr>
          <w:rFonts w:ascii="Arial" w:hAnsi="Arial" w:cs="Arial"/>
          <w:b/>
          <w:sz w:val="72"/>
          <w:szCs w:val="72"/>
        </w:rPr>
      </w:pPr>
      <w:r w:rsidRPr="00A23C6F">
        <w:rPr>
          <w:rFonts w:ascii="Arial" w:hAnsi="Arial" w:cs="Arial"/>
          <w:b/>
          <w:sz w:val="72"/>
          <w:szCs w:val="72"/>
        </w:rPr>
        <w:t>APPENDIX</w:t>
      </w:r>
    </w:p>
    <w:p w:rsidR="00A23C6F" w:rsidRDefault="00A23C6F" w:rsidP="00A23C6F">
      <w:pPr>
        <w:jc w:val="center"/>
        <w:rPr>
          <w:rFonts w:ascii="Arial" w:hAnsi="Arial" w:cs="Arial"/>
          <w:b/>
          <w:sz w:val="72"/>
          <w:szCs w:val="72"/>
        </w:rPr>
      </w:pPr>
    </w:p>
    <w:p w:rsidR="00A23C6F" w:rsidRDefault="00A23C6F" w:rsidP="00A23C6F">
      <w:pPr>
        <w:jc w:val="center"/>
        <w:rPr>
          <w:rFonts w:ascii="Arial" w:hAnsi="Arial" w:cs="Arial"/>
          <w:b/>
          <w:sz w:val="36"/>
          <w:szCs w:val="36"/>
        </w:rPr>
      </w:pPr>
      <w:r w:rsidRPr="00A23C6F">
        <w:rPr>
          <w:rFonts w:ascii="Arial" w:hAnsi="Arial" w:cs="Arial"/>
          <w:b/>
          <w:sz w:val="36"/>
          <w:szCs w:val="36"/>
        </w:rPr>
        <w:t>[</w:t>
      </w:r>
      <w:r w:rsidR="00D6075F">
        <w:rPr>
          <w:rFonts w:ascii="Arial" w:hAnsi="Arial" w:cs="Arial"/>
          <w:b/>
          <w:sz w:val="36"/>
          <w:szCs w:val="36"/>
        </w:rPr>
        <w:t xml:space="preserve">Sample </w:t>
      </w:r>
      <w:r w:rsidR="00D6075F" w:rsidRPr="00D6075F">
        <w:rPr>
          <w:rFonts w:ascii="Arial" w:hAnsi="Arial" w:cs="Arial"/>
          <w:b/>
          <w:sz w:val="36"/>
          <w:szCs w:val="36"/>
          <w:u w:val="single"/>
        </w:rPr>
        <w:t>layout</w:t>
      </w:r>
      <w:r w:rsidR="00D6075F">
        <w:rPr>
          <w:rFonts w:ascii="Arial" w:hAnsi="Arial" w:cs="Arial"/>
          <w:b/>
          <w:sz w:val="36"/>
          <w:szCs w:val="36"/>
        </w:rPr>
        <w:t xml:space="preserve"> of exam paper</w:t>
      </w:r>
      <w:r>
        <w:rPr>
          <w:rFonts w:ascii="Arial" w:hAnsi="Arial" w:cs="Arial"/>
          <w:b/>
          <w:sz w:val="36"/>
          <w:szCs w:val="36"/>
        </w:rPr>
        <w:t>]</w:t>
      </w:r>
    </w:p>
    <w:p w:rsidR="00D6075F" w:rsidRPr="00A23C6F" w:rsidRDefault="00D6075F" w:rsidP="00A23C6F">
      <w:pPr>
        <w:jc w:val="center"/>
        <w:rPr>
          <w:rFonts w:ascii="Arial" w:hAnsi="Arial" w:cs="Arial"/>
          <w:b/>
          <w:sz w:val="36"/>
          <w:szCs w:val="36"/>
        </w:rPr>
      </w:pPr>
    </w:p>
    <w:p w:rsidR="00D6075F" w:rsidRDefault="00D6075F" w:rsidP="00A23C6F">
      <w:pPr>
        <w:jc w:val="center"/>
        <w:rPr>
          <w:rFonts w:ascii="Arial" w:hAnsi="Arial" w:cs="Arial"/>
          <w:b/>
          <w:sz w:val="24"/>
        </w:rPr>
      </w:pPr>
    </w:p>
    <w:p w:rsidR="00A23C6F" w:rsidRPr="00D6075F" w:rsidRDefault="00A23C6F" w:rsidP="00A23C6F">
      <w:pPr>
        <w:jc w:val="center"/>
        <w:rPr>
          <w:rFonts w:ascii="Arial" w:hAnsi="Arial" w:cs="Arial"/>
          <w:b/>
          <w:sz w:val="24"/>
        </w:rPr>
      </w:pPr>
      <w:r w:rsidRPr="00D6075F">
        <w:rPr>
          <w:rFonts w:ascii="Arial" w:hAnsi="Arial" w:cs="Arial"/>
          <w:b/>
          <w:sz w:val="24"/>
        </w:rPr>
        <w:br w:type="page"/>
      </w:r>
    </w:p>
    <w:p w:rsidR="00B86AFA" w:rsidRPr="00C727FA" w:rsidRDefault="00B86AFA" w:rsidP="00502F85">
      <w:pPr>
        <w:rPr>
          <w:rFonts w:ascii="Arial" w:hAnsi="Arial" w:cs="Arial"/>
          <w:b/>
          <w:sz w:val="24"/>
        </w:rPr>
      </w:pPr>
    </w:p>
    <w:p w:rsidR="00B86AFA" w:rsidRPr="00C727FA" w:rsidRDefault="00371893" w:rsidP="00B86AFA">
      <w:pPr>
        <w:jc w:val="center"/>
        <w:rPr>
          <w:rFonts w:ascii="Arial" w:hAnsi="Arial" w:cs="Arial"/>
          <w:b/>
          <w:sz w:val="32"/>
          <w:szCs w:val="32"/>
        </w:rPr>
      </w:pPr>
      <w:r>
        <w:rPr>
          <w:rFonts w:ascii="Arial" w:hAnsi="Arial" w:cs="Arial"/>
          <w:b/>
          <w:sz w:val="32"/>
          <w:szCs w:val="32"/>
        </w:rPr>
        <w:t xml:space="preserve">Athlone Institute </w:t>
      </w:r>
      <w:r>
        <w:rPr>
          <w:rFonts w:ascii="Arial" w:hAnsi="Arial" w:cs="Arial"/>
          <w:b/>
          <w:sz w:val="32"/>
          <w:szCs w:val="32"/>
          <w:lang w:val="ga-IE"/>
        </w:rPr>
        <w:t>o</w:t>
      </w:r>
      <w:r w:rsidRPr="00C727FA">
        <w:rPr>
          <w:rFonts w:ascii="Arial" w:hAnsi="Arial" w:cs="Arial"/>
          <w:b/>
          <w:sz w:val="32"/>
          <w:szCs w:val="32"/>
        </w:rPr>
        <w:t>f Technology</w:t>
      </w:r>
    </w:p>
    <w:p w:rsidR="00B86AFA" w:rsidRPr="00C727FA" w:rsidRDefault="00B86AFA" w:rsidP="00B86AFA">
      <w:pPr>
        <w:jc w:val="center"/>
        <w:rPr>
          <w:rFonts w:ascii="Arial" w:hAnsi="Arial" w:cs="Arial"/>
          <w:b/>
          <w:sz w:val="32"/>
          <w:szCs w:val="32"/>
        </w:rPr>
      </w:pPr>
    </w:p>
    <w:p w:rsidR="00B86AFA" w:rsidRPr="00C727FA" w:rsidRDefault="00371893" w:rsidP="00B86AFA">
      <w:pPr>
        <w:jc w:val="center"/>
        <w:rPr>
          <w:rFonts w:ascii="Arial" w:hAnsi="Arial" w:cs="Arial"/>
          <w:b/>
          <w:sz w:val="32"/>
          <w:szCs w:val="32"/>
        </w:rPr>
      </w:pPr>
      <w:r>
        <w:rPr>
          <w:rFonts w:ascii="Arial" w:hAnsi="Arial" w:cs="Arial"/>
          <w:b/>
          <w:sz w:val="32"/>
          <w:szCs w:val="32"/>
        </w:rPr>
        <w:t xml:space="preserve">School </w:t>
      </w:r>
      <w:r>
        <w:rPr>
          <w:rFonts w:ascii="Arial" w:hAnsi="Arial" w:cs="Arial"/>
          <w:b/>
          <w:sz w:val="32"/>
          <w:szCs w:val="32"/>
          <w:lang w:val="ga-IE"/>
        </w:rPr>
        <w:t>o</w:t>
      </w:r>
      <w:r w:rsidR="0049402A">
        <w:rPr>
          <w:rFonts w:ascii="Arial" w:hAnsi="Arial" w:cs="Arial"/>
          <w:b/>
          <w:sz w:val="32"/>
          <w:szCs w:val="32"/>
        </w:rPr>
        <w:t>f (Insert School name here)</w:t>
      </w:r>
      <w:r w:rsidRPr="00C727FA">
        <w:rPr>
          <w:rFonts w:ascii="Arial" w:hAnsi="Arial" w:cs="Arial"/>
          <w:b/>
          <w:sz w:val="32"/>
          <w:szCs w:val="32"/>
        </w:rPr>
        <w:t xml:space="preserve"> </w:t>
      </w:r>
    </w:p>
    <w:p w:rsidR="00B86AFA" w:rsidRPr="00C727FA" w:rsidRDefault="00B86AFA" w:rsidP="00B86AFA">
      <w:pPr>
        <w:jc w:val="center"/>
        <w:rPr>
          <w:rFonts w:ascii="Arial" w:hAnsi="Arial" w:cs="Arial"/>
          <w:b/>
          <w:sz w:val="32"/>
          <w:szCs w:val="32"/>
        </w:rPr>
      </w:pPr>
    </w:p>
    <w:p w:rsidR="00B86AFA" w:rsidRPr="00C727FA" w:rsidRDefault="0049402A" w:rsidP="00B86AFA">
      <w:pPr>
        <w:jc w:val="center"/>
        <w:rPr>
          <w:rFonts w:ascii="Arial" w:hAnsi="Arial" w:cs="Arial"/>
          <w:b/>
          <w:sz w:val="32"/>
          <w:szCs w:val="32"/>
        </w:rPr>
      </w:pPr>
      <w:r>
        <w:rPr>
          <w:rFonts w:ascii="Arial" w:hAnsi="Arial" w:cs="Arial"/>
          <w:b/>
          <w:sz w:val="32"/>
          <w:szCs w:val="32"/>
        </w:rPr>
        <w:t>Semester X Examinations 20XX</w:t>
      </w:r>
    </w:p>
    <w:p w:rsidR="00B86AFA" w:rsidRPr="00C727FA" w:rsidRDefault="00B86AFA" w:rsidP="00B86AFA">
      <w:pPr>
        <w:jc w:val="center"/>
        <w:rPr>
          <w:rFonts w:ascii="Arial" w:hAnsi="Arial" w:cs="Arial"/>
          <w:b/>
          <w:sz w:val="32"/>
          <w:szCs w:val="32"/>
        </w:rPr>
      </w:pPr>
    </w:p>
    <w:p w:rsidR="00B86AFA" w:rsidRPr="00C727FA" w:rsidRDefault="0049402A" w:rsidP="00B86AFA">
      <w:pPr>
        <w:jc w:val="center"/>
        <w:rPr>
          <w:rFonts w:ascii="Arial" w:hAnsi="Arial" w:cs="Arial"/>
          <w:b/>
          <w:sz w:val="32"/>
          <w:szCs w:val="32"/>
        </w:rPr>
      </w:pPr>
      <w:r>
        <w:rPr>
          <w:rFonts w:ascii="Arial" w:hAnsi="Arial" w:cs="Arial"/>
          <w:b/>
          <w:sz w:val="32"/>
          <w:szCs w:val="32"/>
        </w:rPr>
        <w:t>(Insert)</w:t>
      </w:r>
      <w:r w:rsidR="00B86AFA" w:rsidRPr="00C727FA">
        <w:rPr>
          <w:rFonts w:ascii="Arial" w:hAnsi="Arial" w:cs="Arial"/>
          <w:b/>
          <w:sz w:val="32"/>
          <w:szCs w:val="32"/>
        </w:rPr>
        <w:t xml:space="preserve"> Session</w:t>
      </w:r>
    </w:p>
    <w:p w:rsidR="00B86AFA" w:rsidRPr="00C727FA" w:rsidRDefault="00B86AFA" w:rsidP="00B86AFA">
      <w:pPr>
        <w:jc w:val="center"/>
        <w:rPr>
          <w:rFonts w:ascii="Arial" w:hAnsi="Arial" w:cs="Arial"/>
          <w:b/>
          <w:sz w:val="32"/>
          <w:szCs w:val="32"/>
          <w:u w:val="single"/>
        </w:rPr>
      </w:pPr>
    </w:p>
    <w:p w:rsidR="00B86AFA" w:rsidRPr="00C727FA" w:rsidRDefault="00B86AFA" w:rsidP="00B86AFA">
      <w:pPr>
        <w:jc w:val="center"/>
        <w:rPr>
          <w:rFonts w:ascii="Arial" w:hAnsi="Arial" w:cs="Arial"/>
          <w:b/>
          <w:sz w:val="32"/>
          <w:szCs w:val="32"/>
          <w:u w:val="single"/>
        </w:rPr>
      </w:pPr>
    </w:p>
    <w:p w:rsidR="00B86AFA" w:rsidRPr="00C727FA" w:rsidRDefault="00D80C4C" w:rsidP="00371893">
      <w:pPr>
        <w:jc w:val="center"/>
        <w:rPr>
          <w:rFonts w:ascii="Arial" w:hAnsi="Arial" w:cs="Arial"/>
          <w:b/>
          <w:sz w:val="24"/>
          <w:szCs w:val="24"/>
          <w:u w:val="single"/>
        </w:rPr>
      </w:pPr>
      <w:r w:rsidRPr="00C727FA">
        <w:rPr>
          <w:rFonts w:ascii="Arial" w:hAnsi="Arial" w:cs="Arial"/>
          <w:b/>
          <w:noProof/>
          <w:lang w:eastAsia="en-IE"/>
        </w:rPr>
        <w:drawing>
          <wp:inline distT="0" distB="0" distL="0" distR="0" wp14:anchorId="339828D2" wp14:editId="6F62C96B">
            <wp:extent cx="1143000" cy="752475"/>
            <wp:effectExtent l="0" t="0" r="0" b="9525"/>
            <wp:docPr id="1" name="Picture 1" descr="AIT New logo_Bilingual(no-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T New logo_Bilingual(no-nam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752475"/>
                    </a:xfrm>
                    <a:prstGeom prst="rect">
                      <a:avLst/>
                    </a:prstGeom>
                    <a:noFill/>
                    <a:ln>
                      <a:noFill/>
                    </a:ln>
                  </pic:spPr>
                </pic:pic>
              </a:graphicData>
            </a:graphic>
          </wp:inline>
        </w:drawing>
      </w:r>
    </w:p>
    <w:p w:rsidR="00B86AFA" w:rsidRPr="00C727FA" w:rsidRDefault="00B86AFA" w:rsidP="00B86AFA">
      <w:pPr>
        <w:jc w:val="center"/>
        <w:rPr>
          <w:rFonts w:ascii="Arial" w:hAnsi="Arial" w:cs="Arial"/>
          <w:b/>
          <w:sz w:val="24"/>
          <w:szCs w:val="24"/>
          <w:u w:val="single"/>
        </w:rPr>
      </w:pPr>
    </w:p>
    <w:p w:rsidR="00B86AFA" w:rsidRPr="00C727FA" w:rsidRDefault="00B86AFA" w:rsidP="00B86AFA">
      <w:pPr>
        <w:jc w:val="center"/>
        <w:rPr>
          <w:rFonts w:ascii="Arial" w:hAnsi="Arial" w:cs="Arial"/>
          <w:b/>
          <w:sz w:val="24"/>
          <w:szCs w:val="24"/>
          <w:u w:val="single"/>
        </w:rPr>
      </w:pPr>
    </w:p>
    <w:p w:rsidR="00B86AFA" w:rsidRPr="00D65DB5" w:rsidRDefault="00B86AFA" w:rsidP="00B86AFA">
      <w:pPr>
        <w:jc w:val="center"/>
        <w:rPr>
          <w:rFonts w:ascii="Arial" w:hAnsi="Arial" w:cs="Arial"/>
          <w:b/>
          <w:sz w:val="24"/>
          <w:szCs w:val="24"/>
        </w:rPr>
      </w:pPr>
    </w:p>
    <w:p w:rsidR="00B86AFA" w:rsidRPr="00D65DB5" w:rsidRDefault="0049402A" w:rsidP="00B86AFA">
      <w:pPr>
        <w:jc w:val="center"/>
        <w:rPr>
          <w:rFonts w:ascii="Arial" w:hAnsi="Arial" w:cs="Arial"/>
          <w:b/>
          <w:sz w:val="24"/>
          <w:szCs w:val="24"/>
          <w:lang w:val="ga-IE"/>
        </w:rPr>
      </w:pPr>
      <w:r>
        <w:rPr>
          <w:rFonts w:ascii="Arial" w:hAnsi="Arial" w:cs="Arial"/>
          <w:b/>
          <w:sz w:val="24"/>
          <w:szCs w:val="24"/>
          <w:lang w:val="ga-IE"/>
        </w:rPr>
        <w:t>Insert Course name here</w:t>
      </w:r>
      <w:r w:rsidR="00371893">
        <w:rPr>
          <w:rFonts w:ascii="Arial" w:hAnsi="Arial" w:cs="Arial"/>
          <w:b/>
          <w:sz w:val="24"/>
          <w:szCs w:val="24"/>
          <w:lang w:val="ga-IE"/>
        </w:rPr>
        <w:t>.</w:t>
      </w:r>
    </w:p>
    <w:p w:rsidR="00B86AFA" w:rsidRPr="00D65DB5" w:rsidRDefault="00B86AFA" w:rsidP="00B86AFA">
      <w:pPr>
        <w:jc w:val="center"/>
        <w:rPr>
          <w:rFonts w:ascii="Arial" w:hAnsi="Arial" w:cs="Arial"/>
          <w:b/>
          <w:sz w:val="24"/>
          <w:szCs w:val="24"/>
        </w:rPr>
      </w:pPr>
    </w:p>
    <w:p w:rsidR="00B86AFA" w:rsidRPr="00D65DB5" w:rsidRDefault="00371893" w:rsidP="00B86AFA">
      <w:pPr>
        <w:jc w:val="center"/>
        <w:rPr>
          <w:rFonts w:ascii="Arial" w:hAnsi="Arial" w:cs="Arial"/>
          <w:b/>
          <w:sz w:val="24"/>
          <w:szCs w:val="24"/>
          <w:lang w:val="ga-IE"/>
        </w:rPr>
      </w:pPr>
      <w:r w:rsidRPr="00D65DB5">
        <w:rPr>
          <w:rFonts w:ascii="Arial" w:hAnsi="Arial" w:cs="Arial"/>
          <w:b/>
          <w:sz w:val="24"/>
          <w:szCs w:val="24"/>
        </w:rPr>
        <w:t xml:space="preserve">Year </w:t>
      </w:r>
      <w:r w:rsidR="0049402A">
        <w:rPr>
          <w:rFonts w:ascii="Arial" w:hAnsi="Arial" w:cs="Arial"/>
          <w:b/>
          <w:sz w:val="24"/>
          <w:szCs w:val="24"/>
          <w:lang w:val="ga-IE"/>
        </w:rPr>
        <w:t>x</w:t>
      </w:r>
      <w:r>
        <w:rPr>
          <w:rFonts w:ascii="Arial" w:hAnsi="Arial" w:cs="Arial"/>
          <w:b/>
          <w:sz w:val="24"/>
          <w:szCs w:val="24"/>
          <w:lang w:val="ga-IE"/>
        </w:rPr>
        <w:t>.</w:t>
      </w:r>
    </w:p>
    <w:p w:rsidR="00B86AFA" w:rsidRPr="00D65DB5" w:rsidRDefault="00B86AFA" w:rsidP="00B86AFA">
      <w:pPr>
        <w:jc w:val="center"/>
        <w:rPr>
          <w:rFonts w:ascii="Arial" w:hAnsi="Arial" w:cs="Arial"/>
          <w:b/>
          <w:sz w:val="24"/>
          <w:szCs w:val="24"/>
        </w:rPr>
      </w:pPr>
    </w:p>
    <w:p w:rsidR="00B86AFA" w:rsidRDefault="0049402A" w:rsidP="00371893">
      <w:pPr>
        <w:jc w:val="center"/>
        <w:rPr>
          <w:rFonts w:ascii="Arial" w:hAnsi="Arial" w:cs="Arial"/>
          <w:b/>
          <w:sz w:val="24"/>
          <w:szCs w:val="24"/>
          <w:lang w:val="ga-IE"/>
        </w:rPr>
      </w:pPr>
      <w:r>
        <w:rPr>
          <w:rFonts w:ascii="Arial" w:hAnsi="Arial" w:cs="Arial"/>
          <w:b/>
          <w:sz w:val="24"/>
          <w:szCs w:val="24"/>
          <w:lang w:val="ga-IE"/>
        </w:rPr>
        <w:t>Insert module name here</w:t>
      </w:r>
    </w:p>
    <w:p w:rsidR="00371893" w:rsidRDefault="00371893" w:rsidP="00371893">
      <w:pPr>
        <w:jc w:val="center"/>
        <w:rPr>
          <w:rFonts w:ascii="Arial" w:hAnsi="Arial" w:cs="Arial"/>
          <w:b/>
          <w:sz w:val="24"/>
          <w:szCs w:val="24"/>
          <w:lang w:val="ga-IE"/>
        </w:rPr>
      </w:pPr>
    </w:p>
    <w:p w:rsidR="00371893" w:rsidRDefault="00371893" w:rsidP="00371893">
      <w:pPr>
        <w:jc w:val="center"/>
        <w:rPr>
          <w:rFonts w:ascii="Arial" w:hAnsi="Arial" w:cs="Arial"/>
          <w:b/>
          <w:sz w:val="24"/>
          <w:szCs w:val="24"/>
          <w:lang w:val="ga-IE"/>
        </w:rPr>
      </w:pPr>
    </w:p>
    <w:p w:rsidR="00371893" w:rsidRDefault="00371893" w:rsidP="00371893">
      <w:pPr>
        <w:jc w:val="center"/>
        <w:rPr>
          <w:rFonts w:ascii="Arial" w:hAnsi="Arial" w:cs="Arial"/>
          <w:b/>
          <w:sz w:val="24"/>
          <w:szCs w:val="24"/>
          <w:lang w:val="ga-IE"/>
        </w:rPr>
      </w:pPr>
    </w:p>
    <w:p w:rsidR="00371893" w:rsidRPr="00371893" w:rsidRDefault="00371893" w:rsidP="00371893">
      <w:pPr>
        <w:jc w:val="center"/>
        <w:rPr>
          <w:rFonts w:ascii="Arial" w:hAnsi="Arial" w:cs="Arial"/>
          <w:b/>
          <w:sz w:val="24"/>
          <w:szCs w:val="24"/>
          <w:lang w:val="ga-IE"/>
        </w:rPr>
      </w:pPr>
    </w:p>
    <w:p w:rsidR="00B86AFA" w:rsidRDefault="00B86AFA" w:rsidP="00371893">
      <w:pPr>
        <w:rPr>
          <w:rFonts w:ascii="Arial" w:hAnsi="Arial" w:cs="Arial"/>
          <w:sz w:val="24"/>
          <w:lang w:val="ga-IE"/>
        </w:rPr>
      </w:pPr>
    </w:p>
    <w:p w:rsidR="00371893" w:rsidRDefault="00371893" w:rsidP="00371893">
      <w:pPr>
        <w:rPr>
          <w:rFonts w:ascii="Arial" w:hAnsi="Arial" w:cs="Arial"/>
          <w:sz w:val="24"/>
          <w:lang w:val="ga-IE"/>
        </w:rPr>
      </w:pPr>
    </w:p>
    <w:p w:rsidR="00371893" w:rsidRPr="00371893" w:rsidRDefault="00371893" w:rsidP="00371893">
      <w:pPr>
        <w:rPr>
          <w:rFonts w:ascii="Arial" w:hAnsi="Arial" w:cs="Arial"/>
          <w:sz w:val="24"/>
          <w:lang w:val="ga-IE"/>
        </w:rPr>
      </w:pPr>
    </w:p>
    <w:p w:rsidR="00D807A7" w:rsidRPr="00D807A7" w:rsidRDefault="00B86AFA" w:rsidP="00371893">
      <w:pPr>
        <w:spacing w:line="360" w:lineRule="auto"/>
        <w:rPr>
          <w:rFonts w:ascii="Arial" w:hAnsi="Arial" w:cs="Arial"/>
          <w:b/>
          <w:sz w:val="24"/>
          <w:lang w:val="ga-IE"/>
        </w:rPr>
      </w:pPr>
      <w:r w:rsidRPr="00D807A7">
        <w:rPr>
          <w:rFonts w:ascii="Arial" w:hAnsi="Arial" w:cs="Arial"/>
          <w:b/>
          <w:sz w:val="24"/>
        </w:rPr>
        <w:t>External Examiner</w:t>
      </w:r>
      <w:r w:rsidR="0004363C" w:rsidRPr="00D807A7">
        <w:rPr>
          <w:rFonts w:ascii="Arial" w:hAnsi="Arial" w:cs="Arial"/>
          <w:b/>
          <w:sz w:val="24"/>
        </w:rPr>
        <w:t>(s)</w:t>
      </w:r>
      <w:r w:rsidRPr="00D807A7">
        <w:rPr>
          <w:rFonts w:ascii="Arial" w:hAnsi="Arial" w:cs="Arial"/>
          <w:b/>
          <w:sz w:val="24"/>
        </w:rPr>
        <w:t>:</w:t>
      </w:r>
      <w:r w:rsidR="00D65DB5" w:rsidRPr="00D807A7">
        <w:rPr>
          <w:rFonts w:ascii="Arial" w:hAnsi="Arial" w:cs="Arial"/>
          <w:b/>
          <w:sz w:val="24"/>
          <w:lang w:val="ga-IE"/>
        </w:rPr>
        <w:t xml:space="preserve"> </w:t>
      </w:r>
      <w:r w:rsidR="00073272">
        <w:rPr>
          <w:rFonts w:ascii="Arial" w:hAnsi="Arial" w:cs="Arial"/>
          <w:b/>
          <w:sz w:val="24"/>
          <w:lang w:val="ga-IE"/>
        </w:rPr>
        <w:tab/>
      </w:r>
      <w:r w:rsidR="00D807A7" w:rsidRPr="00D807A7">
        <w:rPr>
          <w:rFonts w:ascii="Arial" w:hAnsi="Arial" w:cs="Arial"/>
          <w:b/>
          <w:sz w:val="24"/>
          <w:lang w:val="ga-IE"/>
        </w:rPr>
        <w:t>Dr. Joseph Public</w:t>
      </w:r>
      <w:r w:rsidR="00D65DB5" w:rsidRPr="00D807A7">
        <w:rPr>
          <w:rFonts w:ascii="Arial" w:hAnsi="Arial" w:cs="Arial"/>
          <w:b/>
          <w:sz w:val="24"/>
          <w:lang w:val="ga-IE"/>
        </w:rPr>
        <w:t>.</w:t>
      </w:r>
    </w:p>
    <w:p w:rsidR="00B86AFA" w:rsidRPr="00D807A7" w:rsidRDefault="00D807A7" w:rsidP="00371893">
      <w:pPr>
        <w:spacing w:line="360" w:lineRule="auto"/>
        <w:rPr>
          <w:rFonts w:ascii="Arial" w:hAnsi="Arial" w:cs="Arial"/>
          <w:b/>
          <w:sz w:val="24"/>
          <w:lang w:val="ga-IE"/>
        </w:rPr>
      </w:pPr>
      <w:r w:rsidRPr="00D807A7">
        <w:rPr>
          <w:rFonts w:ascii="Arial" w:hAnsi="Arial" w:cs="Arial"/>
          <w:b/>
          <w:sz w:val="24"/>
          <w:lang w:val="ga-IE"/>
        </w:rPr>
        <w:tab/>
      </w:r>
      <w:r w:rsidRPr="00D807A7">
        <w:rPr>
          <w:rFonts w:ascii="Arial" w:hAnsi="Arial" w:cs="Arial"/>
          <w:b/>
          <w:sz w:val="24"/>
          <w:lang w:val="ga-IE"/>
        </w:rPr>
        <w:tab/>
      </w:r>
      <w:r w:rsidRPr="00D807A7">
        <w:rPr>
          <w:rFonts w:ascii="Arial" w:hAnsi="Arial" w:cs="Arial"/>
          <w:b/>
          <w:sz w:val="24"/>
          <w:lang w:val="ga-IE"/>
        </w:rPr>
        <w:tab/>
        <w:t xml:space="preserve">     </w:t>
      </w:r>
      <w:r w:rsidR="00073272">
        <w:rPr>
          <w:rFonts w:ascii="Arial" w:hAnsi="Arial" w:cs="Arial"/>
          <w:b/>
          <w:sz w:val="24"/>
          <w:lang w:val="ga-IE"/>
        </w:rPr>
        <w:tab/>
      </w:r>
      <w:r w:rsidRPr="00D807A7">
        <w:rPr>
          <w:rFonts w:ascii="Arial" w:hAnsi="Arial" w:cs="Arial"/>
          <w:b/>
          <w:sz w:val="24"/>
          <w:lang w:val="ga-IE"/>
        </w:rPr>
        <w:t>M</w:t>
      </w:r>
      <w:r>
        <w:rPr>
          <w:rFonts w:ascii="Arial" w:hAnsi="Arial" w:cs="Arial"/>
          <w:b/>
          <w:sz w:val="24"/>
          <w:lang w:val="ga-IE"/>
        </w:rPr>
        <w:t>r. Anyone Else</w:t>
      </w:r>
      <w:r w:rsidR="00B86AFA" w:rsidRPr="00D807A7">
        <w:rPr>
          <w:rFonts w:ascii="Arial" w:hAnsi="Arial" w:cs="Arial"/>
          <w:b/>
          <w:sz w:val="24"/>
        </w:rPr>
        <w:tab/>
      </w:r>
      <w:r w:rsidR="00B86AFA" w:rsidRPr="00D807A7">
        <w:rPr>
          <w:rFonts w:ascii="Arial" w:hAnsi="Arial" w:cs="Arial"/>
          <w:b/>
          <w:sz w:val="24"/>
        </w:rPr>
        <w:tab/>
      </w:r>
      <w:r w:rsidR="00B86AFA" w:rsidRPr="00D807A7">
        <w:rPr>
          <w:rFonts w:ascii="Arial" w:hAnsi="Arial" w:cs="Arial"/>
          <w:b/>
          <w:sz w:val="24"/>
        </w:rPr>
        <w:tab/>
      </w:r>
      <w:r w:rsidR="00B86AFA" w:rsidRPr="00D807A7">
        <w:rPr>
          <w:rFonts w:ascii="Arial" w:hAnsi="Arial" w:cs="Arial"/>
          <w:b/>
          <w:sz w:val="24"/>
        </w:rPr>
        <w:tab/>
      </w:r>
      <w:r w:rsidR="00B86AFA" w:rsidRPr="00D807A7">
        <w:rPr>
          <w:rFonts w:ascii="Arial" w:hAnsi="Arial" w:cs="Arial"/>
          <w:b/>
          <w:sz w:val="24"/>
        </w:rPr>
        <w:tab/>
      </w:r>
      <w:r w:rsidR="00B86AFA" w:rsidRPr="00D807A7">
        <w:rPr>
          <w:rFonts w:ascii="Arial" w:hAnsi="Arial" w:cs="Arial"/>
          <w:b/>
          <w:sz w:val="24"/>
        </w:rPr>
        <w:tab/>
      </w:r>
    </w:p>
    <w:p w:rsidR="00B86AFA" w:rsidRPr="00371893" w:rsidRDefault="00B86AFA" w:rsidP="00371893">
      <w:pPr>
        <w:spacing w:line="360" w:lineRule="auto"/>
        <w:rPr>
          <w:rFonts w:ascii="Arial" w:hAnsi="Arial" w:cs="Arial"/>
          <w:sz w:val="24"/>
          <w:lang w:val="ga-IE"/>
        </w:rPr>
      </w:pPr>
      <w:r w:rsidRPr="00D807A7">
        <w:rPr>
          <w:rFonts w:ascii="Arial" w:hAnsi="Arial" w:cs="Arial"/>
          <w:b/>
          <w:sz w:val="24"/>
        </w:rPr>
        <w:t>Internal Examiner(s):</w:t>
      </w:r>
      <w:r w:rsidR="00D807A7">
        <w:rPr>
          <w:rFonts w:ascii="Arial" w:hAnsi="Arial" w:cs="Arial"/>
          <w:b/>
          <w:sz w:val="24"/>
          <w:lang w:val="ga-IE"/>
        </w:rPr>
        <w:t xml:space="preserve"> </w:t>
      </w:r>
      <w:r w:rsidR="00073272">
        <w:rPr>
          <w:rFonts w:ascii="Arial" w:hAnsi="Arial" w:cs="Arial"/>
          <w:b/>
          <w:sz w:val="24"/>
          <w:lang w:val="ga-IE"/>
        </w:rPr>
        <w:t xml:space="preserve"> </w:t>
      </w:r>
      <w:r w:rsidR="00073272">
        <w:rPr>
          <w:rFonts w:ascii="Arial" w:hAnsi="Arial" w:cs="Arial"/>
          <w:b/>
          <w:sz w:val="24"/>
          <w:lang w:val="ga-IE"/>
        </w:rPr>
        <w:tab/>
      </w:r>
      <w:r w:rsidR="00D807A7">
        <w:rPr>
          <w:rFonts w:ascii="Arial" w:hAnsi="Arial" w:cs="Arial"/>
          <w:b/>
          <w:sz w:val="24"/>
          <w:lang w:val="ga-IE"/>
        </w:rPr>
        <w:t>D</w:t>
      </w:r>
      <w:r w:rsidR="004920AD" w:rsidRPr="00D807A7">
        <w:rPr>
          <w:rFonts w:ascii="Arial" w:hAnsi="Arial" w:cs="Arial"/>
          <w:b/>
          <w:sz w:val="24"/>
          <w:lang w:val="ga-IE"/>
        </w:rPr>
        <w:t>r</w:t>
      </w:r>
      <w:r w:rsidR="00D807A7">
        <w:rPr>
          <w:rFonts w:ascii="Arial" w:hAnsi="Arial" w:cs="Arial"/>
          <w:b/>
          <w:sz w:val="24"/>
          <w:lang w:val="ga-IE"/>
        </w:rPr>
        <w:t xml:space="preserve">. Jane Doe </w:t>
      </w:r>
      <w:r w:rsidRPr="00C727FA">
        <w:rPr>
          <w:rFonts w:ascii="Arial" w:hAnsi="Arial" w:cs="Arial"/>
          <w:b/>
          <w:sz w:val="24"/>
        </w:rPr>
        <w:tab/>
      </w:r>
      <w:r w:rsidRPr="00C727FA">
        <w:rPr>
          <w:rFonts w:ascii="Arial" w:hAnsi="Arial" w:cs="Arial"/>
          <w:b/>
          <w:sz w:val="24"/>
        </w:rPr>
        <w:tab/>
      </w:r>
    </w:p>
    <w:p w:rsidR="00B86AFA" w:rsidRPr="00C727FA" w:rsidRDefault="00B86AFA" w:rsidP="00B86AFA">
      <w:pPr>
        <w:rPr>
          <w:rFonts w:ascii="Arial" w:hAnsi="Arial" w:cs="Arial"/>
          <w:b/>
          <w:sz w:val="24"/>
        </w:rPr>
      </w:pPr>
    </w:p>
    <w:p w:rsidR="00371893" w:rsidRPr="00371893" w:rsidRDefault="00371893" w:rsidP="00B86AFA">
      <w:pPr>
        <w:rPr>
          <w:rFonts w:ascii="Arial" w:hAnsi="Arial" w:cs="Arial"/>
          <w:b/>
          <w:sz w:val="24"/>
          <w:lang w:val="ga-IE"/>
        </w:rPr>
      </w:pPr>
    </w:p>
    <w:p w:rsidR="00B86AFA" w:rsidRPr="00C727FA" w:rsidRDefault="00B86AFA" w:rsidP="00D65DB5">
      <w:pPr>
        <w:spacing w:line="360" w:lineRule="auto"/>
        <w:rPr>
          <w:rFonts w:ascii="Arial" w:hAnsi="Arial" w:cs="Arial"/>
          <w:b/>
          <w:sz w:val="24"/>
        </w:rPr>
      </w:pPr>
      <w:r w:rsidRPr="00C727FA">
        <w:rPr>
          <w:rFonts w:ascii="Arial" w:hAnsi="Arial" w:cs="Arial"/>
          <w:b/>
          <w:sz w:val="24"/>
        </w:rPr>
        <w:t>Instructions to candidates:</w:t>
      </w:r>
    </w:p>
    <w:p w:rsidR="00B86AFA" w:rsidRPr="00C727FA" w:rsidRDefault="00B86AFA" w:rsidP="00D65DB5">
      <w:pPr>
        <w:pStyle w:val="BodyText"/>
        <w:spacing w:line="360" w:lineRule="auto"/>
        <w:rPr>
          <w:rFonts w:ascii="Arial" w:hAnsi="Arial" w:cs="Arial"/>
        </w:rPr>
      </w:pPr>
      <w:r w:rsidRPr="00C727FA">
        <w:rPr>
          <w:rFonts w:ascii="Arial" w:hAnsi="Arial" w:cs="Arial"/>
        </w:rPr>
        <w:t xml:space="preserve">Read </w:t>
      </w:r>
      <w:r w:rsidRPr="00073272">
        <w:rPr>
          <w:rFonts w:ascii="Arial" w:hAnsi="Arial" w:cs="Arial"/>
          <w:b/>
        </w:rPr>
        <w:t xml:space="preserve">all </w:t>
      </w:r>
      <w:r w:rsidRPr="00C727FA">
        <w:rPr>
          <w:rFonts w:ascii="Arial" w:hAnsi="Arial" w:cs="Arial"/>
        </w:rPr>
        <w:t>questions carefully.</w:t>
      </w:r>
    </w:p>
    <w:p w:rsidR="00B86AFA" w:rsidRPr="00C727FA" w:rsidRDefault="00B86AFA" w:rsidP="00D65DB5">
      <w:pPr>
        <w:pStyle w:val="BodyText"/>
        <w:spacing w:line="360" w:lineRule="auto"/>
        <w:rPr>
          <w:rFonts w:ascii="Arial" w:hAnsi="Arial" w:cs="Arial"/>
        </w:rPr>
      </w:pPr>
      <w:r w:rsidRPr="00C727FA">
        <w:rPr>
          <w:rFonts w:ascii="Arial" w:hAnsi="Arial" w:cs="Arial"/>
        </w:rPr>
        <w:t>All questions carry equal marks.</w:t>
      </w:r>
    </w:p>
    <w:p w:rsidR="00B86AFA" w:rsidRPr="00C727FA" w:rsidRDefault="00B86AFA" w:rsidP="00D65DB5">
      <w:pPr>
        <w:pStyle w:val="BodyText"/>
        <w:spacing w:line="360" w:lineRule="auto"/>
        <w:rPr>
          <w:rFonts w:ascii="Arial" w:hAnsi="Arial" w:cs="Arial"/>
        </w:rPr>
      </w:pPr>
      <w:r w:rsidRPr="00C727FA">
        <w:rPr>
          <w:rFonts w:ascii="Arial" w:hAnsi="Arial" w:cs="Arial"/>
        </w:rPr>
        <w:t xml:space="preserve">Answer </w:t>
      </w:r>
      <w:r w:rsidRPr="00C727FA">
        <w:rPr>
          <w:rFonts w:ascii="Arial" w:hAnsi="Arial" w:cs="Arial"/>
          <w:b/>
        </w:rPr>
        <w:t>Thre</w:t>
      </w:r>
      <w:r w:rsidRPr="00C727FA">
        <w:rPr>
          <w:rFonts w:ascii="Arial" w:hAnsi="Arial" w:cs="Arial"/>
          <w:b/>
          <w:bCs/>
        </w:rPr>
        <w:t xml:space="preserve">e </w:t>
      </w:r>
      <w:r w:rsidRPr="00C727FA">
        <w:rPr>
          <w:rFonts w:ascii="Arial" w:hAnsi="Arial" w:cs="Arial"/>
        </w:rPr>
        <w:t xml:space="preserve">out of </w:t>
      </w:r>
      <w:r w:rsidRPr="00C727FA">
        <w:rPr>
          <w:rFonts w:ascii="Arial" w:hAnsi="Arial" w:cs="Arial"/>
          <w:b/>
          <w:bCs/>
        </w:rPr>
        <w:t>F</w:t>
      </w:r>
      <w:r w:rsidR="00B116A1" w:rsidRPr="00C727FA">
        <w:rPr>
          <w:rFonts w:ascii="Arial" w:hAnsi="Arial" w:cs="Arial"/>
          <w:b/>
          <w:bCs/>
          <w:lang w:val="ga-IE"/>
        </w:rPr>
        <w:t>our</w:t>
      </w:r>
      <w:r w:rsidRPr="00C727FA">
        <w:rPr>
          <w:rFonts w:ascii="Arial" w:hAnsi="Arial" w:cs="Arial"/>
        </w:rPr>
        <w:t xml:space="preserve"> questions.</w:t>
      </w:r>
    </w:p>
    <w:p w:rsidR="00B86AFA" w:rsidRPr="00C727FA" w:rsidRDefault="00B86AFA" w:rsidP="00B86AFA">
      <w:pPr>
        <w:pStyle w:val="BodyText"/>
        <w:rPr>
          <w:rFonts w:ascii="Arial" w:hAnsi="Arial" w:cs="Arial"/>
        </w:rPr>
      </w:pPr>
    </w:p>
    <w:p w:rsidR="00B86AFA" w:rsidRPr="00C727FA" w:rsidRDefault="00B86AFA" w:rsidP="00B86AFA">
      <w:pPr>
        <w:pStyle w:val="BodyText"/>
        <w:rPr>
          <w:rFonts w:ascii="Arial" w:hAnsi="Arial" w:cs="Arial"/>
          <w:b/>
          <w:lang w:val="ga-IE"/>
        </w:rPr>
      </w:pPr>
      <w:r w:rsidRPr="00C727FA">
        <w:rPr>
          <w:rFonts w:ascii="Arial" w:hAnsi="Arial" w:cs="Arial"/>
          <w:b/>
        </w:rPr>
        <w:t>Time Allowed:</w:t>
      </w:r>
      <w:r w:rsidR="00B116A1" w:rsidRPr="00C727FA">
        <w:rPr>
          <w:rFonts w:ascii="Arial" w:hAnsi="Arial" w:cs="Arial"/>
          <w:b/>
          <w:lang w:val="ga-IE"/>
        </w:rPr>
        <w:t xml:space="preserve"> 2 hours</w:t>
      </w:r>
      <w:r w:rsidR="00D65DB5">
        <w:rPr>
          <w:rFonts w:ascii="Arial" w:hAnsi="Arial" w:cs="Arial"/>
          <w:b/>
          <w:lang w:val="ga-IE"/>
        </w:rPr>
        <w:t>.</w:t>
      </w:r>
    </w:p>
    <w:p w:rsidR="00B86AFA" w:rsidRPr="00C727FA" w:rsidRDefault="00B86AFA" w:rsidP="00B86AFA">
      <w:pPr>
        <w:pStyle w:val="BodyText"/>
        <w:rPr>
          <w:rFonts w:ascii="Arial" w:hAnsi="Arial" w:cs="Arial"/>
          <w:b/>
        </w:rPr>
      </w:pPr>
    </w:p>
    <w:p w:rsidR="00B86AFA" w:rsidRPr="00D65DB5" w:rsidRDefault="00B86AFA" w:rsidP="00B86AFA">
      <w:pPr>
        <w:pStyle w:val="BodyText"/>
        <w:rPr>
          <w:rFonts w:ascii="Arial" w:hAnsi="Arial" w:cs="Arial"/>
          <w:b/>
          <w:lang w:val="ga-IE"/>
        </w:rPr>
      </w:pPr>
      <w:r w:rsidRPr="00C727FA">
        <w:rPr>
          <w:rFonts w:ascii="Arial" w:hAnsi="Arial" w:cs="Arial"/>
          <w:b/>
        </w:rPr>
        <w:t xml:space="preserve">No. of pages including cover </w:t>
      </w:r>
      <w:r w:rsidR="00ED1ED2">
        <w:rPr>
          <w:rFonts w:ascii="Arial" w:hAnsi="Arial" w:cs="Arial"/>
          <w:b/>
        </w:rPr>
        <w:t>sheet: 2</w:t>
      </w:r>
    </w:p>
    <w:p w:rsidR="002C5AD2" w:rsidRPr="00C727FA" w:rsidRDefault="00B86AFA" w:rsidP="002C5AD2">
      <w:pPr>
        <w:rPr>
          <w:rFonts w:ascii="Times New Roman" w:hAnsi="Times New Roman"/>
          <w:sz w:val="24"/>
          <w:szCs w:val="24"/>
          <w:lang w:val="ga-IE"/>
        </w:rPr>
      </w:pPr>
      <w:r w:rsidRPr="00C727FA">
        <w:rPr>
          <w:rFonts w:ascii="Times New Roman" w:hAnsi="Times New Roman"/>
          <w:b/>
          <w:sz w:val="24"/>
          <w:u w:val="single"/>
        </w:rPr>
        <w:br w:type="page"/>
      </w:r>
    </w:p>
    <w:p w:rsidR="00073272"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Q.1</w:t>
      </w:r>
      <w:r w:rsidR="0040768D">
        <w:rPr>
          <w:rFonts w:ascii="Arial" w:hAnsi="Arial" w:cs="Arial"/>
          <w:sz w:val="24"/>
          <w:szCs w:val="24"/>
          <w:lang w:val="ga-IE"/>
        </w:rPr>
        <w:t>.</w:t>
      </w:r>
      <w:r w:rsidRPr="001E290E">
        <w:rPr>
          <w:rFonts w:ascii="Arial" w:hAnsi="Arial" w:cs="Arial"/>
          <w:sz w:val="24"/>
          <w:szCs w:val="24"/>
          <w:lang w:val="ga-IE"/>
        </w:rPr>
        <w:t xml:space="preserve"> </w:t>
      </w:r>
      <w:r w:rsidR="00287319">
        <w:rPr>
          <w:rFonts w:ascii="Arial" w:hAnsi="Arial" w:cs="Arial"/>
          <w:sz w:val="24"/>
          <w:szCs w:val="24"/>
          <w:lang w:val="ga-IE"/>
        </w:rPr>
        <w:t>This is the type of font that should be used for writing your questions.  It is also important that the text</w:t>
      </w:r>
      <w:r w:rsidR="00193951">
        <w:rPr>
          <w:rFonts w:ascii="Arial" w:hAnsi="Arial" w:cs="Arial"/>
          <w:sz w:val="24"/>
          <w:szCs w:val="24"/>
          <w:lang w:val="ga-IE"/>
        </w:rPr>
        <w:t xml:space="preserve"> is left aligned.</w:t>
      </w:r>
    </w:p>
    <w:p w:rsidR="001E290E" w:rsidRPr="001E290E" w:rsidRDefault="00073272" w:rsidP="00275531">
      <w:pPr>
        <w:pStyle w:val="ListParagraph"/>
        <w:spacing w:line="360" w:lineRule="auto"/>
        <w:rPr>
          <w:rFonts w:ascii="Arial" w:hAnsi="Arial" w:cs="Arial"/>
          <w:sz w:val="24"/>
          <w:szCs w:val="24"/>
          <w:lang w:val="ga-IE"/>
        </w:rPr>
      </w:pP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sidR="00D97E2B">
        <w:rPr>
          <w:rFonts w:ascii="Arial" w:hAnsi="Arial" w:cs="Arial"/>
          <w:sz w:val="24"/>
          <w:szCs w:val="24"/>
          <w:lang w:val="ga-IE"/>
        </w:rPr>
        <w:tab/>
      </w:r>
      <w:r w:rsidR="00D97E2B">
        <w:rPr>
          <w:rFonts w:ascii="Arial" w:hAnsi="Arial" w:cs="Arial"/>
          <w:sz w:val="24"/>
          <w:szCs w:val="24"/>
          <w:lang w:val="ga-IE"/>
        </w:rPr>
        <w:tab/>
      </w:r>
      <w:r w:rsidR="00D97E2B">
        <w:rPr>
          <w:rFonts w:ascii="Arial" w:hAnsi="Arial" w:cs="Arial"/>
          <w:sz w:val="24"/>
          <w:szCs w:val="24"/>
          <w:lang w:val="ga-IE"/>
        </w:rPr>
        <w:tab/>
      </w:r>
      <w:r w:rsidR="00D97E2B">
        <w:rPr>
          <w:rFonts w:ascii="Arial" w:hAnsi="Arial" w:cs="Arial"/>
          <w:sz w:val="24"/>
          <w:szCs w:val="24"/>
          <w:lang w:val="ga-IE"/>
        </w:rPr>
        <w:tab/>
      </w:r>
      <w:r w:rsidR="00D97E2B">
        <w:rPr>
          <w:rFonts w:ascii="Arial" w:hAnsi="Arial" w:cs="Arial"/>
          <w:sz w:val="24"/>
          <w:szCs w:val="24"/>
          <w:lang w:val="ga-IE"/>
        </w:rPr>
        <w:tab/>
      </w:r>
      <w:r w:rsidR="001E290E" w:rsidRPr="00144CFB">
        <w:rPr>
          <w:rFonts w:ascii="Arial" w:hAnsi="Arial" w:cs="Arial"/>
          <w:b/>
          <w:sz w:val="24"/>
          <w:szCs w:val="24"/>
          <w:lang w:val="ga-IE"/>
        </w:rPr>
        <w:t>[20 marks]</w:t>
      </w:r>
      <w:r w:rsidR="001E290E" w:rsidRPr="001E290E">
        <w:rPr>
          <w:rFonts w:ascii="Arial" w:hAnsi="Arial" w:cs="Arial"/>
          <w:sz w:val="24"/>
          <w:szCs w:val="24"/>
          <w:lang w:val="ga-IE"/>
        </w:rPr>
        <w:t xml:space="preserve">  </w:t>
      </w:r>
    </w:p>
    <w:p w:rsidR="001E290E" w:rsidRPr="001E290E" w:rsidRDefault="001E290E" w:rsidP="00275531">
      <w:pPr>
        <w:pStyle w:val="ListParagraph"/>
        <w:tabs>
          <w:tab w:val="left" w:pos="9356"/>
        </w:tabs>
        <w:spacing w:line="360" w:lineRule="auto"/>
        <w:rPr>
          <w:rFonts w:ascii="Arial" w:hAnsi="Arial" w:cs="Arial"/>
          <w:sz w:val="24"/>
          <w:szCs w:val="24"/>
          <w:lang w:val="ga-IE"/>
        </w:rPr>
      </w:pPr>
      <w:r w:rsidRPr="001E290E">
        <w:rPr>
          <w:rFonts w:ascii="Arial" w:hAnsi="Arial" w:cs="Arial"/>
          <w:sz w:val="24"/>
          <w:szCs w:val="24"/>
          <w:lang w:val="ga-IE"/>
        </w:rPr>
        <w:t xml:space="preserve"> </w:t>
      </w:r>
    </w:p>
    <w:p w:rsidR="00D97E2B"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Q.2. </w:t>
      </w:r>
      <w:r w:rsidR="00073272">
        <w:rPr>
          <w:rFonts w:ascii="Arial" w:hAnsi="Arial" w:cs="Arial"/>
          <w:sz w:val="24"/>
          <w:szCs w:val="24"/>
          <w:lang w:val="ga-IE"/>
        </w:rPr>
        <w:t xml:space="preserve">This is the type of font that should be used for writing your questions.  </w:t>
      </w:r>
      <w:r w:rsidR="00D97E2B">
        <w:rPr>
          <w:rFonts w:ascii="Arial" w:hAnsi="Arial" w:cs="Arial"/>
          <w:sz w:val="24"/>
          <w:szCs w:val="24"/>
          <w:lang w:val="ga-IE"/>
        </w:rPr>
        <w:t xml:space="preserve"> </w:t>
      </w:r>
      <w:r w:rsidR="00073272">
        <w:rPr>
          <w:rFonts w:ascii="Arial" w:hAnsi="Arial" w:cs="Arial"/>
          <w:sz w:val="24"/>
          <w:szCs w:val="24"/>
          <w:lang w:val="ga-IE"/>
        </w:rPr>
        <w:t xml:space="preserve">It is also important that the text is left aligned.   This is the type of font that should be used for writing your questions.  It is also important that the </w:t>
      </w:r>
      <w:r w:rsidR="00D97E2B">
        <w:rPr>
          <w:rFonts w:ascii="Arial" w:hAnsi="Arial" w:cs="Arial"/>
          <w:sz w:val="24"/>
          <w:szCs w:val="24"/>
          <w:lang w:val="ga-IE"/>
        </w:rPr>
        <w:t>text is left aligned.</w:t>
      </w:r>
      <w:r w:rsidR="00073272">
        <w:rPr>
          <w:rFonts w:ascii="Arial" w:hAnsi="Arial" w:cs="Arial"/>
          <w:sz w:val="24"/>
          <w:szCs w:val="24"/>
          <w:lang w:val="ga-IE"/>
        </w:rPr>
        <w:tab/>
      </w:r>
    </w:p>
    <w:p w:rsidR="001E290E" w:rsidRPr="00073272" w:rsidRDefault="00D97E2B" w:rsidP="00275531">
      <w:pPr>
        <w:pStyle w:val="ListParagraph"/>
        <w:spacing w:line="360" w:lineRule="auto"/>
        <w:rPr>
          <w:rFonts w:ascii="Arial" w:hAnsi="Arial" w:cs="Arial"/>
          <w:sz w:val="24"/>
          <w:szCs w:val="24"/>
          <w:lang w:val="ga-IE"/>
        </w:rPr>
      </w:pP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sidR="001E290E" w:rsidRPr="00144CFB">
        <w:rPr>
          <w:rFonts w:ascii="Arial" w:hAnsi="Arial" w:cs="Arial"/>
          <w:b/>
          <w:sz w:val="24"/>
          <w:szCs w:val="24"/>
          <w:lang w:val="ga-IE"/>
        </w:rPr>
        <w:t xml:space="preserve">[20 marks] </w:t>
      </w:r>
    </w:p>
    <w:p w:rsidR="001E290E" w:rsidRPr="001E290E"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 </w:t>
      </w:r>
    </w:p>
    <w:p w:rsidR="001E290E" w:rsidRPr="001E290E"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Q.3. </w:t>
      </w:r>
    </w:p>
    <w:p w:rsidR="001E290E" w:rsidRDefault="001E290E" w:rsidP="00193951">
      <w:pPr>
        <w:pStyle w:val="ListParagraph"/>
        <w:tabs>
          <w:tab w:val="left" w:pos="9072"/>
        </w:tabs>
        <w:spacing w:line="360" w:lineRule="auto"/>
        <w:rPr>
          <w:rFonts w:ascii="Arial" w:hAnsi="Arial" w:cs="Arial"/>
          <w:sz w:val="24"/>
          <w:szCs w:val="24"/>
          <w:lang w:val="ga-IE"/>
        </w:rPr>
      </w:pPr>
      <w:r w:rsidRPr="001E290E">
        <w:rPr>
          <w:rFonts w:ascii="Arial" w:hAnsi="Arial" w:cs="Arial"/>
          <w:sz w:val="24"/>
          <w:szCs w:val="24"/>
          <w:lang w:val="ga-IE"/>
        </w:rPr>
        <w:t xml:space="preserve">(a) </w:t>
      </w:r>
      <w:r w:rsidR="00073272">
        <w:rPr>
          <w:rFonts w:ascii="Arial" w:hAnsi="Arial" w:cs="Arial"/>
          <w:sz w:val="24"/>
          <w:szCs w:val="24"/>
          <w:lang w:val="ga-IE"/>
        </w:rPr>
        <w:t xml:space="preserve">This is the type of font that should be used for writing your questions.  It is </w:t>
      </w:r>
      <w:r w:rsidR="000D7060">
        <w:rPr>
          <w:rFonts w:ascii="Arial" w:hAnsi="Arial" w:cs="Arial"/>
          <w:sz w:val="24"/>
          <w:szCs w:val="24"/>
          <w:lang w:val="ga-IE"/>
        </w:rPr>
        <w:t xml:space="preserve">    </w:t>
      </w:r>
      <w:r w:rsidR="00073272">
        <w:rPr>
          <w:rFonts w:ascii="Arial" w:hAnsi="Arial" w:cs="Arial"/>
          <w:sz w:val="24"/>
          <w:szCs w:val="24"/>
          <w:lang w:val="ga-IE"/>
        </w:rPr>
        <w:t>also importa</w:t>
      </w:r>
      <w:r w:rsidR="00193951">
        <w:rPr>
          <w:rFonts w:ascii="Arial" w:hAnsi="Arial" w:cs="Arial"/>
          <w:sz w:val="24"/>
          <w:szCs w:val="24"/>
          <w:lang w:val="ga-IE"/>
        </w:rPr>
        <w:t xml:space="preserve">nt that the text is left aligned.                                            </w:t>
      </w:r>
      <w:r w:rsidRPr="001E290E">
        <w:rPr>
          <w:rFonts w:ascii="Arial" w:hAnsi="Arial" w:cs="Arial"/>
          <w:sz w:val="24"/>
          <w:szCs w:val="24"/>
          <w:lang w:val="ga-IE"/>
        </w:rPr>
        <w:t xml:space="preserve">(8 marks) </w:t>
      </w:r>
    </w:p>
    <w:p w:rsidR="001E290E" w:rsidRPr="001E290E" w:rsidRDefault="001E290E" w:rsidP="00275531">
      <w:pPr>
        <w:pStyle w:val="ListParagraph"/>
        <w:spacing w:line="360" w:lineRule="auto"/>
        <w:rPr>
          <w:rFonts w:ascii="Arial" w:hAnsi="Arial" w:cs="Arial"/>
          <w:sz w:val="24"/>
          <w:szCs w:val="24"/>
          <w:lang w:val="ga-IE"/>
        </w:rPr>
      </w:pPr>
    </w:p>
    <w:p w:rsidR="001E290E"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(b) </w:t>
      </w:r>
      <w:r w:rsidR="00073272">
        <w:rPr>
          <w:rFonts w:ascii="Arial" w:hAnsi="Arial" w:cs="Arial"/>
          <w:sz w:val="24"/>
          <w:szCs w:val="24"/>
          <w:lang w:val="ga-IE"/>
        </w:rPr>
        <w:t xml:space="preserve">This is the type of font that should be used for writing your questions. </w:t>
      </w:r>
      <w:r w:rsidR="00193951">
        <w:rPr>
          <w:rFonts w:ascii="Arial" w:hAnsi="Arial" w:cs="Arial"/>
          <w:sz w:val="24"/>
          <w:szCs w:val="24"/>
          <w:lang w:val="ga-IE"/>
        </w:rPr>
        <w:t xml:space="preserve">  </w:t>
      </w:r>
      <w:r w:rsidR="00073272">
        <w:rPr>
          <w:rFonts w:ascii="Arial" w:hAnsi="Arial" w:cs="Arial"/>
          <w:sz w:val="24"/>
          <w:szCs w:val="24"/>
          <w:lang w:val="ga-IE"/>
        </w:rPr>
        <w:t xml:space="preserve">It is </w:t>
      </w:r>
      <w:r w:rsidR="00193951">
        <w:rPr>
          <w:rFonts w:ascii="Arial" w:hAnsi="Arial" w:cs="Arial"/>
          <w:sz w:val="24"/>
          <w:szCs w:val="24"/>
          <w:lang w:val="ga-IE"/>
        </w:rPr>
        <w:t xml:space="preserve">  </w:t>
      </w:r>
      <w:r w:rsidR="00073272">
        <w:rPr>
          <w:rFonts w:ascii="Arial" w:hAnsi="Arial" w:cs="Arial"/>
          <w:sz w:val="24"/>
          <w:szCs w:val="24"/>
          <w:lang w:val="ga-IE"/>
        </w:rPr>
        <w:t>also important that the text is left aligned.  This is the type of font that should be used for writing your questions.  It is also important that the text is left aligned</w:t>
      </w:r>
      <w:r w:rsidR="00193951">
        <w:rPr>
          <w:rFonts w:ascii="Arial" w:hAnsi="Arial" w:cs="Arial"/>
          <w:sz w:val="24"/>
          <w:szCs w:val="24"/>
          <w:lang w:val="ga-IE"/>
        </w:rPr>
        <w:t>.</w:t>
      </w:r>
      <w:r w:rsidR="00073272">
        <w:rPr>
          <w:rFonts w:ascii="Arial" w:hAnsi="Arial" w:cs="Arial"/>
          <w:sz w:val="24"/>
          <w:szCs w:val="24"/>
          <w:lang w:val="ga-IE"/>
        </w:rPr>
        <w:tab/>
      </w:r>
      <w:r w:rsidR="00073272">
        <w:rPr>
          <w:rFonts w:ascii="Arial" w:hAnsi="Arial" w:cs="Arial"/>
          <w:sz w:val="24"/>
          <w:szCs w:val="24"/>
          <w:lang w:val="ga-IE"/>
        </w:rPr>
        <w:tab/>
      </w:r>
      <w:r w:rsidR="00073272">
        <w:rPr>
          <w:rFonts w:ascii="Arial" w:hAnsi="Arial" w:cs="Arial"/>
          <w:sz w:val="24"/>
          <w:szCs w:val="24"/>
          <w:lang w:val="ga-IE"/>
        </w:rPr>
        <w:tab/>
      </w:r>
      <w:r w:rsidR="00073272">
        <w:rPr>
          <w:rFonts w:ascii="Arial" w:hAnsi="Arial" w:cs="Arial"/>
          <w:sz w:val="24"/>
          <w:szCs w:val="24"/>
          <w:lang w:val="ga-IE"/>
        </w:rPr>
        <w:tab/>
      </w:r>
      <w:r w:rsidR="00073272">
        <w:rPr>
          <w:rFonts w:ascii="Arial" w:hAnsi="Arial" w:cs="Arial"/>
          <w:sz w:val="24"/>
          <w:szCs w:val="24"/>
          <w:lang w:val="ga-IE"/>
        </w:rPr>
        <w:tab/>
      </w:r>
      <w:r w:rsidR="00275531">
        <w:rPr>
          <w:rFonts w:ascii="Arial" w:hAnsi="Arial" w:cs="Arial"/>
          <w:sz w:val="24"/>
          <w:szCs w:val="24"/>
          <w:lang w:val="ga-IE"/>
        </w:rPr>
        <w:t xml:space="preserve"> </w:t>
      </w:r>
      <w:r w:rsidR="00193951">
        <w:rPr>
          <w:rFonts w:ascii="Arial" w:hAnsi="Arial" w:cs="Arial"/>
          <w:sz w:val="24"/>
          <w:szCs w:val="24"/>
          <w:lang w:val="ga-IE"/>
        </w:rPr>
        <w:t>`</w:t>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Pr="001E290E">
        <w:rPr>
          <w:rFonts w:ascii="Arial" w:hAnsi="Arial" w:cs="Arial"/>
          <w:sz w:val="24"/>
          <w:szCs w:val="24"/>
          <w:lang w:val="ga-IE"/>
        </w:rPr>
        <w:t xml:space="preserve">(12 marks) </w:t>
      </w:r>
    </w:p>
    <w:p w:rsidR="000D7060" w:rsidRPr="000D7060" w:rsidRDefault="000D7060" w:rsidP="00275531">
      <w:pPr>
        <w:pStyle w:val="ListParagraph"/>
        <w:spacing w:line="360" w:lineRule="auto"/>
        <w:rPr>
          <w:rFonts w:ascii="Arial" w:hAnsi="Arial" w:cs="Arial"/>
          <w:b/>
          <w:sz w:val="24"/>
          <w:szCs w:val="24"/>
          <w:lang w:val="ga-IE"/>
        </w:rPr>
      </w:pP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sidRPr="000D7060">
        <w:rPr>
          <w:rFonts w:ascii="Arial" w:hAnsi="Arial" w:cs="Arial"/>
          <w:b/>
          <w:sz w:val="24"/>
          <w:szCs w:val="24"/>
          <w:lang w:val="ga-IE"/>
        </w:rPr>
        <w:t>[20 marks]</w:t>
      </w:r>
    </w:p>
    <w:p w:rsidR="001E290E" w:rsidRPr="001E290E" w:rsidRDefault="001E290E" w:rsidP="00275531">
      <w:pPr>
        <w:pStyle w:val="ListParagraph"/>
        <w:spacing w:line="360" w:lineRule="auto"/>
        <w:rPr>
          <w:rFonts w:ascii="Arial" w:hAnsi="Arial" w:cs="Arial"/>
          <w:sz w:val="24"/>
          <w:szCs w:val="24"/>
          <w:lang w:val="ga-IE"/>
        </w:rPr>
      </w:pPr>
    </w:p>
    <w:p w:rsidR="001E290E" w:rsidRPr="001E290E"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Q.4. </w:t>
      </w:r>
    </w:p>
    <w:p w:rsidR="001E290E" w:rsidRPr="001E290E"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(a) </w:t>
      </w:r>
      <w:r w:rsidR="00073272">
        <w:rPr>
          <w:rFonts w:ascii="Arial" w:hAnsi="Arial" w:cs="Arial"/>
          <w:sz w:val="24"/>
          <w:szCs w:val="24"/>
          <w:lang w:val="ga-IE"/>
        </w:rPr>
        <w:t xml:space="preserve">This is the type of font that should be used for writing your questions.  It is </w:t>
      </w:r>
      <w:r w:rsidR="000D7060">
        <w:rPr>
          <w:rFonts w:ascii="Arial" w:hAnsi="Arial" w:cs="Arial"/>
          <w:sz w:val="24"/>
          <w:szCs w:val="24"/>
          <w:lang w:val="ga-IE"/>
        </w:rPr>
        <w:t xml:space="preserve">    </w:t>
      </w:r>
      <w:r w:rsidR="00073272">
        <w:rPr>
          <w:rFonts w:ascii="Arial" w:hAnsi="Arial" w:cs="Arial"/>
          <w:sz w:val="24"/>
          <w:szCs w:val="24"/>
          <w:lang w:val="ga-IE"/>
        </w:rPr>
        <w:t>also important that the text is left aligned</w:t>
      </w:r>
      <w:r w:rsidR="00B740A7">
        <w:rPr>
          <w:rFonts w:ascii="Arial" w:hAnsi="Arial" w:cs="Arial"/>
          <w:sz w:val="24"/>
          <w:szCs w:val="24"/>
          <w:lang w:val="ga-IE"/>
        </w:rPr>
        <w:t>.</w:t>
      </w:r>
      <w:r w:rsidR="00193951">
        <w:rPr>
          <w:rFonts w:ascii="Arial" w:hAnsi="Arial" w:cs="Arial"/>
          <w:sz w:val="24"/>
          <w:szCs w:val="24"/>
          <w:lang w:val="ga-IE"/>
        </w:rPr>
        <w:t xml:space="preserve">  </w:t>
      </w:r>
      <w:r w:rsidR="00073272">
        <w:rPr>
          <w:rFonts w:ascii="Arial" w:hAnsi="Arial" w:cs="Arial"/>
          <w:sz w:val="24"/>
          <w:szCs w:val="24"/>
          <w:lang w:val="ga-IE"/>
        </w:rPr>
        <w:t xml:space="preserve">This is the type of </w:t>
      </w:r>
      <w:r w:rsidR="00B740A7">
        <w:rPr>
          <w:rFonts w:ascii="Arial" w:hAnsi="Arial" w:cs="Arial"/>
          <w:sz w:val="24"/>
          <w:szCs w:val="24"/>
          <w:lang w:val="ga-IE"/>
        </w:rPr>
        <w:t xml:space="preserve"> </w:t>
      </w:r>
      <w:r w:rsidR="00073272">
        <w:rPr>
          <w:rFonts w:ascii="Arial" w:hAnsi="Arial" w:cs="Arial"/>
          <w:sz w:val="24"/>
          <w:szCs w:val="24"/>
          <w:lang w:val="ga-IE"/>
        </w:rPr>
        <w:t xml:space="preserve">font </w:t>
      </w:r>
      <w:r w:rsidR="00B740A7">
        <w:rPr>
          <w:rFonts w:ascii="Arial" w:hAnsi="Arial" w:cs="Arial"/>
          <w:sz w:val="24"/>
          <w:szCs w:val="24"/>
          <w:lang w:val="ga-IE"/>
        </w:rPr>
        <w:t xml:space="preserve"> </w:t>
      </w:r>
      <w:r w:rsidR="00073272">
        <w:rPr>
          <w:rFonts w:ascii="Arial" w:hAnsi="Arial" w:cs="Arial"/>
          <w:sz w:val="24"/>
          <w:szCs w:val="24"/>
          <w:lang w:val="ga-IE"/>
        </w:rPr>
        <w:t xml:space="preserve">that should be used for writing your questions.  It is also important that the </w:t>
      </w:r>
      <w:r w:rsidR="00B740A7">
        <w:rPr>
          <w:rFonts w:ascii="Arial" w:hAnsi="Arial" w:cs="Arial"/>
          <w:sz w:val="24"/>
          <w:szCs w:val="24"/>
          <w:lang w:val="ga-IE"/>
        </w:rPr>
        <w:t xml:space="preserve"> </w:t>
      </w:r>
      <w:r w:rsidR="00073272">
        <w:rPr>
          <w:rFonts w:ascii="Arial" w:hAnsi="Arial" w:cs="Arial"/>
          <w:sz w:val="24"/>
          <w:szCs w:val="24"/>
          <w:lang w:val="ga-IE"/>
        </w:rPr>
        <w:t xml:space="preserve">text </w:t>
      </w:r>
      <w:r w:rsidR="00193951">
        <w:rPr>
          <w:rFonts w:ascii="Arial" w:hAnsi="Arial" w:cs="Arial"/>
          <w:sz w:val="24"/>
          <w:szCs w:val="24"/>
          <w:lang w:val="ga-IE"/>
        </w:rPr>
        <w:t>is left aligned.</w:t>
      </w:r>
      <w:r w:rsidR="00073272">
        <w:rPr>
          <w:rFonts w:ascii="Arial" w:hAnsi="Arial" w:cs="Arial"/>
          <w:sz w:val="24"/>
          <w:szCs w:val="24"/>
          <w:lang w:val="ga-IE"/>
        </w:rPr>
        <w:tab/>
      </w:r>
      <w:r w:rsidR="00073272">
        <w:rPr>
          <w:rFonts w:ascii="Arial" w:hAnsi="Arial" w:cs="Arial"/>
          <w:sz w:val="24"/>
          <w:szCs w:val="24"/>
          <w:lang w:val="ga-IE"/>
        </w:rPr>
        <w:tab/>
      </w:r>
      <w:r w:rsidR="00073272">
        <w:rPr>
          <w:rFonts w:ascii="Arial" w:hAnsi="Arial" w:cs="Arial"/>
          <w:sz w:val="24"/>
          <w:szCs w:val="24"/>
          <w:lang w:val="ga-IE"/>
        </w:rPr>
        <w:tab/>
      </w:r>
      <w:r w:rsidR="00073272">
        <w:rPr>
          <w:rFonts w:ascii="Arial" w:hAnsi="Arial" w:cs="Arial"/>
          <w:sz w:val="24"/>
          <w:szCs w:val="24"/>
          <w:lang w:val="ga-IE"/>
        </w:rPr>
        <w:tab/>
      </w:r>
      <w:r w:rsidR="00073272">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Pr="001E290E">
        <w:rPr>
          <w:rFonts w:ascii="Arial" w:hAnsi="Arial" w:cs="Arial"/>
          <w:sz w:val="24"/>
          <w:szCs w:val="24"/>
          <w:lang w:val="ga-IE"/>
        </w:rPr>
        <w:t xml:space="preserve">(10 marks) </w:t>
      </w:r>
    </w:p>
    <w:p w:rsidR="001E290E" w:rsidRPr="001E290E"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 </w:t>
      </w:r>
    </w:p>
    <w:p w:rsidR="001E290E" w:rsidRDefault="001E290E" w:rsidP="00275531">
      <w:pPr>
        <w:pStyle w:val="ListParagraph"/>
        <w:spacing w:line="360" w:lineRule="auto"/>
        <w:rPr>
          <w:rFonts w:ascii="Arial" w:hAnsi="Arial" w:cs="Arial"/>
          <w:sz w:val="24"/>
          <w:szCs w:val="24"/>
          <w:lang w:val="ga-IE"/>
        </w:rPr>
      </w:pPr>
      <w:r w:rsidRPr="001E290E">
        <w:rPr>
          <w:rFonts w:ascii="Arial" w:hAnsi="Arial" w:cs="Arial"/>
          <w:sz w:val="24"/>
          <w:szCs w:val="24"/>
          <w:lang w:val="ga-IE"/>
        </w:rPr>
        <w:t xml:space="preserve">(b) </w:t>
      </w:r>
      <w:r w:rsidR="00073272">
        <w:rPr>
          <w:rFonts w:ascii="Arial" w:hAnsi="Arial" w:cs="Arial"/>
          <w:sz w:val="24"/>
          <w:szCs w:val="24"/>
          <w:lang w:val="ga-IE"/>
        </w:rPr>
        <w:t xml:space="preserve">This is the type of font that should be used for writing your questions.  It is </w:t>
      </w:r>
      <w:r w:rsidR="000D7060">
        <w:rPr>
          <w:rFonts w:ascii="Arial" w:hAnsi="Arial" w:cs="Arial"/>
          <w:sz w:val="24"/>
          <w:szCs w:val="24"/>
          <w:lang w:val="ga-IE"/>
        </w:rPr>
        <w:t xml:space="preserve">    </w:t>
      </w:r>
      <w:r w:rsidR="00073272">
        <w:rPr>
          <w:rFonts w:ascii="Arial" w:hAnsi="Arial" w:cs="Arial"/>
          <w:sz w:val="24"/>
          <w:szCs w:val="24"/>
          <w:lang w:val="ga-IE"/>
        </w:rPr>
        <w:t>also important that the text is left aligned</w:t>
      </w:r>
      <w:r w:rsidR="00266A15">
        <w:rPr>
          <w:rFonts w:ascii="Arial" w:hAnsi="Arial" w:cs="Arial"/>
          <w:sz w:val="24"/>
          <w:szCs w:val="24"/>
          <w:lang w:val="ga-IE"/>
        </w:rPr>
        <w:t xml:space="preserve">.  </w:t>
      </w:r>
      <w:r w:rsidR="00073272">
        <w:rPr>
          <w:rFonts w:ascii="Arial" w:hAnsi="Arial" w:cs="Arial"/>
          <w:sz w:val="24"/>
          <w:szCs w:val="24"/>
          <w:lang w:val="ga-IE"/>
        </w:rPr>
        <w:t>This is the type of font that should be used for writing your questions.  It is also important that the text is left aligned</w:t>
      </w:r>
      <w:r w:rsidR="00266A15">
        <w:rPr>
          <w:rFonts w:ascii="Arial" w:hAnsi="Arial" w:cs="Arial"/>
          <w:sz w:val="24"/>
          <w:szCs w:val="24"/>
          <w:lang w:val="ga-IE"/>
        </w:rPr>
        <w:t>.</w:t>
      </w:r>
      <w:r w:rsidR="000D7060">
        <w:rPr>
          <w:rFonts w:ascii="Arial" w:hAnsi="Arial" w:cs="Arial"/>
          <w:sz w:val="24"/>
          <w:szCs w:val="24"/>
          <w:lang w:val="ga-IE"/>
        </w:rPr>
        <w:tab/>
      </w:r>
      <w:r w:rsidR="000D7060">
        <w:rPr>
          <w:rFonts w:ascii="Arial" w:hAnsi="Arial" w:cs="Arial"/>
          <w:sz w:val="24"/>
          <w:szCs w:val="24"/>
          <w:lang w:val="ga-IE"/>
        </w:rPr>
        <w:tab/>
      </w:r>
      <w:r w:rsidR="000D7060">
        <w:rPr>
          <w:rFonts w:ascii="Arial" w:hAnsi="Arial" w:cs="Arial"/>
          <w:sz w:val="24"/>
          <w:szCs w:val="24"/>
          <w:lang w:val="ga-IE"/>
        </w:rPr>
        <w:tab/>
      </w:r>
      <w:r w:rsidR="000D7060">
        <w:rPr>
          <w:rFonts w:ascii="Arial" w:hAnsi="Arial" w:cs="Arial"/>
          <w:sz w:val="24"/>
          <w:szCs w:val="24"/>
          <w:lang w:val="ga-IE"/>
        </w:rPr>
        <w:tab/>
      </w:r>
      <w:r w:rsidR="000D7060">
        <w:rPr>
          <w:rFonts w:ascii="Arial" w:hAnsi="Arial" w:cs="Arial"/>
          <w:sz w:val="24"/>
          <w:szCs w:val="24"/>
          <w:lang w:val="ga-IE"/>
        </w:rPr>
        <w:tab/>
      </w:r>
      <w:r w:rsidR="000D7060">
        <w:rPr>
          <w:rFonts w:ascii="Arial" w:hAnsi="Arial" w:cs="Arial"/>
          <w:sz w:val="24"/>
          <w:szCs w:val="24"/>
          <w:lang w:val="ga-IE"/>
        </w:rPr>
        <w:tab/>
      </w:r>
      <w:r w:rsidR="00193951">
        <w:rPr>
          <w:rFonts w:ascii="Arial" w:hAnsi="Arial" w:cs="Arial"/>
          <w:sz w:val="24"/>
          <w:szCs w:val="24"/>
          <w:lang w:val="ga-IE"/>
        </w:rPr>
        <w:tab/>
      </w:r>
      <w:r w:rsidR="00193951">
        <w:rPr>
          <w:rFonts w:ascii="Arial" w:hAnsi="Arial" w:cs="Arial"/>
          <w:sz w:val="24"/>
          <w:szCs w:val="24"/>
          <w:lang w:val="ga-IE"/>
        </w:rPr>
        <w:tab/>
      </w:r>
      <w:r w:rsidR="00D97E2B">
        <w:rPr>
          <w:rFonts w:ascii="Arial" w:hAnsi="Arial" w:cs="Arial"/>
          <w:sz w:val="24"/>
          <w:szCs w:val="24"/>
          <w:lang w:val="ga-IE"/>
        </w:rPr>
        <w:tab/>
      </w:r>
      <w:r w:rsidR="00D97E2B">
        <w:rPr>
          <w:rFonts w:ascii="Arial" w:hAnsi="Arial" w:cs="Arial"/>
          <w:sz w:val="24"/>
          <w:szCs w:val="24"/>
          <w:lang w:val="ga-IE"/>
        </w:rPr>
        <w:tab/>
      </w:r>
      <w:r w:rsidR="00D97E2B">
        <w:rPr>
          <w:rFonts w:ascii="Arial" w:hAnsi="Arial" w:cs="Arial"/>
          <w:sz w:val="24"/>
          <w:szCs w:val="24"/>
          <w:lang w:val="ga-IE"/>
        </w:rPr>
        <w:tab/>
      </w:r>
      <w:r w:rsidRPr="001E290E">
        <w:rPr>
          <w:rFonts w:ascii="Arial" w:hAnsi="Arial" w:cs="Arial"/>
          <w:sz w:val="24"/>
          <w:szCs w:val="24"/>
          <w:lang w:val="ga-IE"/>
        </w:rPr>
        <w:t xml:space="preserve">(10 marks) </w:t>
      </w:r>
    </w:p>
    <w:p w:rsidR="000D7060" w:rsidRPr="000D7060" w:rsidRDefault="000D7060" w:rsidP="00275531">
      <w:pPr>
        <w:pStyle w:val="ListParagraph"/>
        <w:spacing w:line="360" w:lineRule="auto"/>
        <w:rPr>
          <w:rFonts w:ascii="Arial" w:hAnsi="Arial" w:cs="Arial"/>
          <w:b/>
          <w:sz w:val="24"/>
          <w:szCs w:val="24"/>
          <w:lang w:val="ga-IE"/>
        </w:rPr>
      </w:pP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Pr>
          <w:rFonts w:ascii="Arial" w:hAnsi="Arial" w:cs="Arial"/>
          <w:sz w:val="24"/>
          <w:szCs w:val="24"/>
          <w:lang w:val="ga-IE"/>
        </w:rPr>
        <w:tab/>
      </w:r>
      <w:r w:rsidRPr="000D7060">
        <w:rPr>
          <w:rFonts w:ascii="Arial" w:hAnsi="Arial" w:cs="Arial"/>
          <w:b/>
          <w:sz w:val="24"/>
          <w:szCs w:val="24"/>
          <w:lang w:val="ga-IE"/>
        </w:rPr>
        <w:t>[20 marks]</w:t>
      </w:r>
    </w:p>
    <w:p w:rsidR="00A251E0" w:rsidRPr="00E30F90" w:rsidRDefault="00A251E0" w:rsidP="00E30F90">
      <w:pPr>
        <w:pStyle w:val="ListParagraph"/>
        <w:spacing w:line="360" w:lineRule="auto"/>
        <w:ind w:left="0"/>
        <w:jc w:val="right"/>
        <w:rPr>
          <w:rFonts w:ascii="Arial" w:hAnsi="Arial" w:cs="Arial"/>
          <w:b/>
          <w:sz w:val="24"/>
          <w:szCs w:val="24"/>
          <w:lang w:val="ga-IE"/>
        </w:rPr>
      </w:pPr>
    </w:p>
    <w:sectPr w:rsidR="00A251E0" w:rsidRPr="00E30F90" w:rsidSect="002F39D5">
      <w:type w:val="continuous"/>
      <w:pgSz w:w="11880" w:h="16800"/>
      <w:pgMar w:top="1440" w:right="1166" w:bottom="1135"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13E" w:rsidRDefault="006F213E" w:rsidP="000C3513">
      <w:r>
        <w:separator/>
      </w:r>
    </w:p>
  </w:endnote>
  <w:endnote w:type="continuationSeparator" w:id="0">
    <w:p w:rsidR="006F213E" w:rsidRDefault="006F213E" w:rsidP="000C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uper Grotesk C">
    <w:altName w:val="Super Grotesk 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13E" w:rsidRDefault="006F213E" w:rsidP="000C3513">
      <w:r>
        <w:separator/>
      </w:r>
    </w:p>
  </w:footnote>
  <w:footnote w:type="continuationSeparator" w:id="0">
    <w:p w:rsidR="006F213E" w:rsidRDefault="006F213E" w:rsidP="000C3513">
      <w:r>
        <w:continuationSeparator/>
      </w:r>
    </w:p>
  </w:footnote>
  <w:footnote w:id="1">
    <w:p w:rsidR="000C3513" w:rsidRDefault="000C3513" w:rsidP="000C3513">
      <w:pPr>
        <w:pStyle w:val="FootnoteText"/>
      </w:pPr>
      <w:r>
        <w:rPr>
          <w:rStyle w:val="FootnoteReference"/>
        </w:rPr>
        <w:footnoteRef/>
      </w:r>
      <w:r>
        <w:t xml:space="preserve"> </w:t>
      </w:r>
      <w:proofErr w:type="spellStart"/>
      <w:r>
        <w:t>Rello</w:t>
      </w:r>
      <w:proofErr w:type="spellEnd"/>
      <w:r>
        <w:t xml:space="preserve"> &amp; </w:t>
      </w:r>
      <w:proofErr w:type="spellStart"/>
      <w:r>
        <w:t>Baeza</w:t>
      </w:r>
      <w:proofErr w:type="spellEnd"/>
      <w:r>
        <w:t xml:space="preserve"> Yates, 2013 (The University of Edinburgh, 2013) (Joint Information Systems Committee, 2010)    </w:t>
      </w:r>
    </w:p>
    <w:p w:rsidR="000C3513" w:rsidRDefault="000C3513" w:rsidP="000C3513">
      <w:pPr>
        <w:pStyle w:val="FootnoteText"/>
      </w:pPr>
      <w:r>
        <w:t xml:space="preserve">  (British Dyslexia Association,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163F9"/>
    <w:multiLevelType w:val="multilevel"/>
    <w:tmpl w:val="54022174"/>
    <w:lvl w:ilvl="0">
      <w:start w:val="1"/>
      <w:numFmt w:val="decimal"/>
      <w:lvlText w:val="%1."/>
      <w:lvlJc w:val="left"/>
      <w:pPr>
        <w:tabs>
          <w:tab w:val="num" w:pos="720"/>
        </w:tabs>
        <w:ind w:left="720" w:hanging="360"/>
      </w:pPr>
      <w:rPr>
        <w:rFonts w:ascii="Arial" w:hAnsi="Arial" w:hint="default"/>
        <w:b w:val="0"/>
        <w:i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E7907"/>
    <w:multiLevelType w:val="hybridMultilevel"/>
    <w:tmpl w:val="B714F71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41C7267A"/>
    <w:multiLevelType w:val="multilevel"/>
    <w:tmpl w:val="54022174"/>
    <w:lvl w:ilvl="0">
      <w:start w:val="1"/>
      <w:numFmt w:val="decimal"/>
      <w:lvlText w:val="%1."/>
      <w:lvlJc w:val="left"/>
      <w:pPr>
        <w:tabs>
          <w:tab w:val="num" w:pos="720"/>
        </w:tabs>
        <w:ind w:left="720" w:hanging="360"/>
      </w:pPr>
      <w:rPr>
        <w:rFonts w:ascii="Arial" w:hAnsi="Arial" w:hint="default"/>
        <w:b w:val="0"/>
        <w:i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774540"/>
    <w:multiLevelType w:val="hybridMultilevel"/>
    <w:tmpl w:val="DB2A8A8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60EE5374"/>
    <w:multiLevelType w:val="hybridMultilevel"/>
    <w:tmpl w:val="A6C20494"/>
    <w:lvl w:ilvl="0" w:tplc="C992876A">
      <w:start w:val="1"/>
      <w:numFmt w:val="decimal"/>
      <w:lvlText w:val="%1."/>
      <w:lvlJc w:val="left"/>
      <w:pPr>
        <w:ind w:left="720" w:hanging="360"/>
      </w:pPr>
      <w:rPr>
        <w:rFonts w:ascii="Arial" w:hAnsi="Arial"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E050975"/>
    <w:multiLevelType w:val="multilevel"/>
    <w:tmpl w:val="54022174"/>
    <w:lvl w:ilvl="0">
      <w:start w:val="1"/>
      <w:numFmt w:val="decimal"/>
      <w:lvlText w:val="%1."/>
      <w:lvlJc w:val="left"/>
      <w:pPr>
        <w:tabs>
          <w:tab w:val="num" w:pos="720"/>
        </w:tabs>
        <w:ind w:left="720" w:hanging="360"/>
      </w:pPr>
      <w:rPr>
        <w:rFonts w:ascii="Arial" w:hAnsi="Arial" w:hint="default"/>
        <w:b w:val="0"/>
        <w:i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696640"/>
    <w:multiLevelType w:val="multilevel"/>
    <w:tmpl w:val="54022174"/>
    <w:lvl w:ilvl="0">
      <w:start w:val="1"/>
      <w:numFmt w:val="decimal"/>
      <w:lvlText w:val="%1."/>
      <w:lvlJc w:val="left"/>
      <w:pPr>
        <w:tabs>
          <w:tab w:val="num" w:pos="720"/>
        </w:tabs>
        <w:ind w:left="720" w:hanging="360"/>
      </w:pPr>
      <w:rPr>
        <w:rFonts w:ascii="Arial" w:hAnsi="Arial" w:hint="default"/>
        <w:b w:val="0"/>
        <w:i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2"/>
  </w:num>
  <w:num w:numId="4">
    <w:abstractNumId w:val="0"/>
  </w:num>
  <w:num w:numId="5">
    <w:abstractNumId w:val="5"/>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D67"/>
    <w:rsid w:val="0004363C"/>
    <w:rsid w:val="00044926"/>
    <w:rsid w:val="000472F0"/>
    <w:rsid w:val="00073272"/>
    <w:rsid w:val="000766DB"/>
    <w:rsid w:val="00090948"/>
    <w:rsid w:val="000C3513"/>
    <w:rsid w:val="000D0DA6"/>
    <w:rsid w:val="000D46DA"/>
    <w:rsid w:val="000D7060"/>
    <w:rsid w:val="000E2D94"/>
    <w:rsid w:val="000F13EB"/>
    <w:rsid w:val="001003B6"/>
    <w:rsid w:val="00124CC9"/>
    <w:rsid w:val="0013074A"/>
    <w:rsid w:val="00144CFB"/>
    <w:rsid w:val="00193951"/>
    <w:rsid w:val="001A0E29"/>
    <w:rsid w:val="001E1326"/>
    <w:rsid w:val="001E290E"/>
    <w:rsid w:val="00205144"/>
    <w:rsid w:val="0021587B"/>
    <w:rsid w:val="0025448F"/>
    <w:rsid w:val="00256912"/>
    <w:rsid w:val="00266A15"/>
    <w:rsid w:val="00275531"/>
    <w:rsid w:val="00280CFF"/>
    <w:rsid w:val="002826B0"/>
    <w:rsid w:val="00287319"/>
    <w:rsid w:val="002B2F8A"/>
    <w:rsid w:val="002B6E2B"/>
    <w:rsid w:val="002C5AD2"/>
    <w:rsid w:val="002D60AA"/>
    <w:rsid w:val="002F1303"/>
    <w:rsid w:val="002F39D5"/>
    <w:rsid w:val="00321FD5"/>
    <w:rsid w:val="003344E7"/>
    <w:rsid w:val="00371893"/>
    <w:rsid w:val="00381C05"/>
    <w:rsid w:val="004045D3"/>
    <w:rsid w:val="0040768D"/>
    <w:rsid w:val="0042022D"/>
    <w:rsid w:val="00430316"/>
    <w:rsid w:val="004477F7"/>
    <w:rsid w:val="004745C9"/>
    <w:rsid w:val="00474AC2"/>
    <w:rsid w:val="004920AD"/>
    <w:rsid w:val="0049402A"/>
    <w:rsid w:val="004D049A"/>
    <w:rsid w:val="004F2980"/>
    <w:rsid w:val="00502F85"/>
    <w:rsid w:val="00522DA1"/>
    <w:rsid w:val="00567BCE"/>
    <w:rsid w:val="00586776"/>
    <w:rsid w:val="00592D67"/>
    <w:rsid w:val="005A7BE4"/>
    <w:rsid w:val="005B795B"/>
    <w:rsid w:val="005E1DA8"/>
    <w:rsid w:val="005F4C6F"/>
    <w:rsid w:val="00600E17"/>
    <w:rsid w:val="006F213E"/>
    <w:rsid w:val="00720873"/>
    <w:rsid w:val="007216C7"/>
    <w:rsid w:val="00734EDF"/>
    <w:rsid w:val="0074717E"/>
    <w:rsid w:val="00751B90"/>
    <w:rsid w:val="00753104"/>
    <w:rsid w:val="00771513"/>
    <w:rsid w:val="007D5A5E"/>
    <w:rsid w:val="00801EE5"/>
    <w:rsid w:val="00817F03"/>
    <w:rsid w:val="008564C6"/>
    <w:rsid w:val="00874297"/>
    <w:rsid w:val="008B1950"/>
    <w:rsid w:val="008E3316"/>
    <w:rsid w:val="00944229"/>
    <w:rsid w:val="00973174"/>
    <w:rsid w:val="009C60B7"/>
    <w:rsid w:val="009E2C66"/>
    <w:rsid w:val="009F3B93"/>
    <w:rsid w:val="009F5E8A"/>
    <w:rsid w:val="00A03457"/>
    <w:rsid w:val="00A1040D"/>
    <w:rsid w:val="00A23C6F"/>
    <w:rsid w:val="00A251E0"/>
    <w:rsid w:val="00A93861"/>
    <w:rsid w:val="00A97A10"/>
    <w:rsid w:val="00AB39A4"/>
    <w:rsid w:val="00AF789A"/>
    <w:rsid w:val="00B116A1"/>
    <w:rsid w:val="00B418A1"/>
    <w:rsid w:val="00B740A7"/>
    <w:rsid w:val="00B86AFA"/>
    <w:rsid w:val="00B95186"/>
    <w:rsid w:val="00BC085A"/>
    <w:rsid w:val="00BC6110"/>
    <w:rsid w:val="00C42A8F"/>
    <w:rsid w:val="00C727FA"/>
    <w:rsid w:val="00C84FB5"/>
    <w:rsid w:val="00C86AF7"/>
    <w:rsid w:val="00CC4EC1"/>
    <w:rsid w:val="00CF623F"/>
    <w:rsid w:val="00D139FA"/>
    <w:rsid w:val="00D27968"/>
    <w:rsid w:val="00D6075F"/>
    <w:rsid w:val="00D65DB5"/>
    <w:rsid w:val="00D807A7"/>
    <w:rsid w:val="00D80C4C"/>
    <w:rsid w:val="00D97E2B"/>
    <w:rsid w:val="00DA3E58"/>
    <w:rsid w:val="00DF6B07"/>
    <w:rsid w:val="00E131B4"/>
    <w:rsid w:val="00E30F90"/>
    <w:rsid w:val="00E41C9F"/>
    <w:rsid w:val="00E75665"/>
    <w:rsid w:val="00EA5550"/>
    <w:rsid w:val="00EC4B72"/>
    <w:rsid w:val="00ED1ED2"/>
    <w:rsid w:val="00EE0696"/>
    <w:rsid w:val="00F14FAA"/>
    <w:rsid w:val="00F5450B"/>
    <w:rsid w:val="00FA1331"/>
    <w:rsid w:val="00FA1714"/>
    <w:rsid w:val="00FC6AFA"/>
    <w:rsid w:val="00FF4E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72BF05-BD4D-43A7-B626-EAEB291CB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Helvetica" w:hAnsi="Helvetica"/>
      <w:sz w:val="28"/>
      <w:lang w:eastAsia="en-US"/>
    </w:rPr>
  </w:style>
  <w:style w:type="paragraph" w:styleId="Heading1">
    <w:name w:val="heading 1"/>
    <w:basedOn w:val="Normal"/>
    <w:next w:val="Normal"/>
    <w:qFormat/>
    <w:pPr>
      <w:keepNext/>
      <w:pBdr>
        <w:top w:val="thinThickThinSmallGap" w:sz="24" w:space="1" w:color="auto" w:shadow="1"/>
        <w:left w:val="thinThickThinSmallGap" w:sz="24" w:space="4" w:color="auto" w:shadow="1"/>
        <w:bottom w:val="thinThickThinSmallGap" w:sz="24" w:space="0" w:color="auto" w:shadow="1"/>
        <w:right w:val="thinThickThinSmallGap" w:sz="24" w:space="4" w:color="auto" w:shadow="1"/>
      </w:pBdr>
      <w:outlineLvl w:val="0"/>
    </w:pPr>
    <w:rPr>
      <w:rFonts w:ascii="Times New Roman" w:hAnsi="Times New Roman"/>
      <w:b/>
      <w:i/>
      <w:sz w:val="24"/>
    </w:rPr>
  </w:style>
  <w:style w:type="paragraph" w:styleId="Heading2">
    <w:name w:val="heading 2"/>
    <w:basedOn w:val="Normal"/>
    <w:next w:val="Normal"/>
    <w:qFormat/>
    <w:pPr>
      <w:keepNext/>
      <w:outlineLvl w:val="1"/>
    </w:pPr>
    <w:rPr>
      <w:rFonts w:ascii="Times New Roman" w:hAnsi="Times New Roman"/>
      <w:snapToGrid w:val="0"/>
      <w:color w:val="000000"/>
      <w:sz w:val="24"/>
      <w:lang w:val="en-GB"/>
    </w:rPr>
  </w:style>
  <w:style w:type="paragraph" w:styleId="Heading3">
    <w:name w:val="heading 3"/>
    <w:basedOn w:val="Normal"/>
    <w:next w:val="Normal"/>
    <w:qFormat/>
    <w:pPr>
      <w:keepNext/>
      <w:ind w:right="348"/>
      <w:jc w:val="center"/>
      <w:outlineLvl w:val="2"/>
    </w:pPr>
    <w:rPr>
      <w:rFonts w:ascii="Times" w:hAnsi="Times"/>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right="348"/>
    </w:pPr>
    <w:rPr>
      <w:rFonts w:ascii="Times" w:hAnsi="Times"/>
      <w:sz w:val="24"/>
    </w:rPr>
  </w:style>
  <w:style w:type="paragraph" w:styleId="BlockText">
    <w:name w:val="Block Text"/>
    <w:basedOn w:val="Normal"/>
    <w:pPr>
      <w:ind w:left="1440" w:right="348" w:hanging="720"/>
    </w:pPr>
    <w:rPr>
      <w:rFonts w:ascii="Times" w:hAnsi="Times"/>
      <w:sz w:val="24"/>
    </w:rPr>
  </w:style>
  <w:style w:type="paragraph" w:styleId="BodyText2">
    <w:name w:val="Body Text 2"/>
    <w:basedOn w:val="Normal"/>
    <w:pPr>
      <w:ind w:right="348"/>
    </w:pPr>
    <w:rPr>
      <w:rFonts w:ascii="Times New Roman" w:hAnsi="Times New Roman"/>
    </w:rPr>
  </w:style>
  <w:style w:type="character" w:styleId="Emphasis">
    <w:name w:val="Emphasis"/>
    <w:basedOn w:val="DefaultParagraphFont"/>
    <w:qFormat/>
    <w:rsid w:val="00B86AFA"/>
    <w:rPr>
      <w:i/>
      <w:iCs/>
    </w:rPr>
  </w:style>
  <w:style w:type="paragraph" w:styleId="BalloonText">
    <w:name w:val="Balloon Text"/>
    <w:basedOn w:val="Normal"/>
    <w:link w:val="BalloonTextChar"/>
    <w:rsid w:val="00D80C4C"/>
    <w:rPr>
      <w:rFonts w:ascii="Tahoma" w:hAnsi="Tahoma" w:cs="Tahoma"/>
      <w:sz w:val="16"/>
      <w:szCs w:val="16"/>
    </w:rPr>
  </w:style>
  <w:style w:type="character" w:customStyle="1" w:styleId="BalloonTextChar">
    <w:name w:val="Balloon Text Char"/>
    <w:basedOn w:val="DefaultParagraphFont"/>
    <w:link w:val="BalloonText"/>
    <w:rsid w:val="00D80C4C"/>
    <w:rPr>
      <w:rFonts w:ascii="Tahoma" w:hAnsi="Tahoma" w:cs="Tahoma"/>
      <w:sz w:val="16"/>
      <w:szCs w:val="16"/>
      <w:lang w:val="en-US" w:eastAsia="en-US"/>
    </w:rPr>
  </w:style>
  <w:style w:type="paragraph" w:styleId="ListParagraph">
    <w:name w:val="List Paragraph"/>
    <w:basedOn w:val="Normal"/>
    <w:uiPriority w:val="34"/>
    <w:qFormat/>
    <w:rsid w:val="00AB39A4"/>
    <w:pPr>
      <w:ind w:left="720"/>
      <w:contextualSpacing/>
    </w:pPr>
  </w:style>
  <w:style w:type="paragraph" w:styleId="FootnoteText">
    <w:name w:val="footnote text"/>
    <w:basedOn w:val="Normal"/>
    <w:link w:val="FootnoteTextChar"/>
    <w:uiPriority w:val="99"/>
    <w:semiHidden/>
    <w:unhideWhenUsed/>
    <w:rsid w:val="000C3513"/>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0C3513"/>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0C35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it.ie/media/athloneit/formsanddocuments/quality/Standards,-Assessments-&amp;-Awards-4.3.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Gov00</b:Tag>
    <b:SourceType>Book</b:SourceType>
    <b:Guid>{A004E90A-7457-4493-A39A-D97DD75E7B56}</b:Guid>
    <b:Title>Equal Status Act</b:Title>
    <b:Year>2000</b:Year>
    <b:Author>
      <b:Author>
        <b:Corporate>Government of Ireland</b:Corporate>
      </b:Author>
    </b:Author>
    <b:RefOrder>5</b:RefOrder>
  </b:Source>
  <b:Source>
    <b:Tag>AHE06</b:Tag>
    <b:SourceType>Book</b:SourceType>
    <b:Guid>{3B25222E-69E3-4C4F-AD95-EA58A4B2FC7D}</b:Guid>
    <b:Author>
      <b:Author>
        <b:Corporate>AHEAD</b:Corporate>
      </b:Author>
    </b:Author>
    <b:Title>The Disability Act, 2005 - A Guide for Students &amp; Staff with Disabilities in Higher Education Institutions</b:Title>
    <b:Year>2006</b:Year>
    <b:City>Dublin</b:City>
    <b:Publisher>AHEAD Educational Press</b:Publisher>
    <b:RefOrder>6</b:RefOrder>
  </b:Source>
  <b:Source>
    <b:Tag>AHE08</b:Tag>
    <b:SourceType>Book</b:SourceType>
    <b:Guid>{1FDFA560-7EF2-4A60-A1D5-DAA68F5DEA17}</b:Guid>
    <b:Author>
      <b:Author>
        <b:Corporate>AHEAD</b:Corporate>
      </b:Author>
    </b:Author>
    <b:Title>Good practice guidelines for the Providers of Supports and Services for Students with Disabilities in Higher Education</b:Title>
    <b:Year>2008</b:Year>
    <b:City>Dublin</b:City>
    <b:Publisher>AHEAD</b:Publisher>
    <b:RefOrder>7</b:RefOrder>
  </b:Source>
  <b:Source>
    <b:Tag>Bri10</b:Tag>
    <b:SourceType>InternetSite</b:SourceType>
    <b:Guid>{EA36A216-DE24-46F5-9F69-9F85C93B72F3}</b:Guid>
    <b:Title>BDA Style Guide</b:Title>
    <b:Year>2010</b:Year>
    <b:Author>
      <b:Author>
        <b:Corporate>British Dyslexia Assocation</b:Corporate>
      </b:Author>
    </b:Author>
    <b:YearAccessed>2012</b:YearAccessed>
    <b:MonthAccessed>September</b:MonthAccessed>
    <b:DayAccessed>18</b:DayAccessed>
    <b:URL>http://www.bdadyslexia.org.uk/about-dyslexia/further-information/dyslexia-style-guide.html</b:URL>
    <b:RefOrder>4</b:RefOrder>
  </b:Source>
  <b:Source>
    <b:Tag>Ath11</b:Tag>
    <b:SourceType>Misc</b:SourceType>
    <b:Guid>{B63DFF30-0AB3-4BCA-9341-6E4294F45865}</b:Guid>
    <b:Title>Guidelines for creating accessible documents.</b:Title>
    <b:Year>2011</b:Year>
    <b:Author>
      <b:Author>
        <b:Corporate>Athlone Institute of Technology</b:Corporate>
      </b:Author>
    </b:Author>
    <b:RefOrder>8</b:RefOrder>
  </b:Source>
  <b:Source>
    <b:Tag>The13</b:Tag>
    <b:SourceType>InternetSite</b:SourceType>
    <b:Guid>{236BCEFD-A785-43D8-A011-20BBA0E8C64E}</b:Guid>
    <b:Title>Creating accessible materials</b:Title>
    <b:Year>2013</b:Year>
    <b:Author>
      <b:Author>
        <b:Corporate>The University of Edinburgh</b:Corporate>
      </b:Author>
    </b:Author>
    <b:InternetSiteTitle>The University of Edinburgh</b:InternetSiteTitle>
    <b:Month>October</b:Month>
    <b:Day>14</b:Day>
    <b:YearAccessed>2014</b:YearAccessed>
    <b:MonthAccessed>September</b:MonthAccessed>
    <b:DayAccessed>9</b:DayAccessed>
    <b:URL>http://www.ed.ac.uk/schools-departments/information-services/help-consultancy/accessibility/creating-materials/word-documents</b:URL>
    <b:RefOrder>2</b:RefOrder>
  </b:Source>
  <b:Source>
    <b:Tag>Joi10</b:Tag>
    <b:SourceType>Book</b:SourceType>
    <b:Guid>{C8F4ED03-375F-4FC8-AD95-AF946ABDBEF4}</b:Guid>
    <b:Title>Creating Accessible Documents in Microsoft Word 2010 – a comprehensive guide</b:Title>
    <b:Year>2010</b:Year>
    <b:City>London</b:City>
    <b:Publisher>JISC</b:Publisher>
    <b:Author>
      <b:Author>
        <b:Corporate>Joint Information Systems Committee</b:Corporate>
      </b:Author>
    </b:Author>
    <b:RefOrder>3</b:RefOrder>
  </b:Source>
  <b:Source>
    <b:Tag>Rel13</b:Tag>
    <b:SourceType>ConferenceProceedings</b:SourceType>
    <b:Guid>{6D6C7F2C-96D4-4CB4-BE87-3FB2E458AA74}</b:Guid>
    <b:Title>Good fonts for dyslexia</b:Title>
    <b:Year>2013</b:Year>
    <b:Author>
      <b:Author>
        <b:NameList>
          <b:Person>
            <b:Last>Rello</b:Last>
            <b:First>Luz</b:First>
          </b:Person>
          <b:Person>
            <b:Last>Baeza Yates</b:Last>
            <b:First>Ricardo</b:First>
          </b:Person>
        </b:NameList>
      </b:Author>
    </b:Author>
    <b:ConferenceName>Proceedings of the 15th International ACM SIGACCESS Conference on Computers and Accessibility</b:ConferenceName>
    <b:City>Belle Vue Washington</b:City>
    <b:Publisher>ACM</b:Publisher>
    <b:RefOrder>1</b:RefOrder>
  </b:Source>
</b:Sources>
</file>

<file path=customXml/itemProps1.xml><?xml version="1.0" encoding="utf-8"?>
<ds:datastoreItem xmlns:ds="http://schemas.openxmlformats.org/officeDocument/2006/customXml" ds:itemID="{C0852D6C-D8D8-46D4-A49F-0B6622A0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ATHLONE INSTITUTE OF TECHNOLOGY</vt:lpstr>
    </vt:vector>
  </TitlesOfParts>
  <Company>ARTC</Company>
  <LinksUpToDate>false</LinksUpToDate>
  <CharactersWithSpaces>7806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ATHLONE INSTITUTE OF TECHNOLOGY</dc:title>
  <dc:creator>Edel Chadwick</dc:creator>
  <cp:lastModifiedBy>Cora McCormack</cp:lastModifiedBy>
  <cp:revision>9</cp:revision>
  <cp:lastPrinted>2014-09-18T15:24:00Z</cp:lastPrinted>
  <dcterms:created xsi:type="dcterms:W3CDTF">2014-09-17T15:47:00Z</dcterms:created>
  <dcterms:modified xsi:type="dcterms:W3CDTF">2017-09-04T14:18:00Z</dcterms:modified>
</cp:coreProperties>
</file>